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320C4A"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  </w:t>
      </w:r>
    </w:p>
    <w:p w14:paraId="5740EB4F" w14:textId="30D889FA"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w:t>
      </w:r>
    </w:p>
    <w:p w14:paraId="70902018" w14:textId="77777777" w:rsidR="00DD3FE0" w:rsidRDefault="00C9033D">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Latar Belakang</w:t>
      </w:r>
    </w:p>
    <w:p w14:paraId="642C3639"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14:paraId="0F290C24"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 </w:t>
      </w:r>
    </w:p>
    <w:p w14:paraId="34C375FA"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akan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14:paraId="4991DACD"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Langkah yang perlu dilakukan untuk mengembangkan program kewirausahaan di sekolah diantaranya adalah dengan memperkuat jiwa kewirausahaan dan pengembangan program kewirausahaan di sekolah. </w:t>
      </w:r>
    </w:p>
    <w:p w14:paraId="7B83C249"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Kegiatan mengidentifikasi perilaku kewirausahaan tersebut bermanfaat untuk melihat kekuatan jiwa kewirausahaan kepala sekolah agar dapat memenuhi kompetensi kewirausahaan kepala sekolah sesuai dengan aturan yang di tetapkan. Kegiatan yang dilakukan untuk pengembangan program kewirausahaan adalah mengidentifikasi program inovatif, program perilaku kerja keras, program motivasi yang kuat, program pantang menyerah yang sudah dikembangkan dan yang belum di kembangkan di sekolah. </w:t>
      </w:r>
    </w:p>
    <w:p w14:paraId="08C1663B" w14:textId="610E763B"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14:paraId="02DA9F50" w14:textId="170E55F7" w:rsidR="00665895" w:rsidRDefault="00C433BA">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SMA N 9 Padang beralamat di jalan irigasi Pasar baru kecamatan Pauh Kota padang jumlah Siswa 1046 </w:t>
      </w:r>
      <w:r w:rsidR="00665895">
        <w:rPr>
          <w:rFonts w:ascii="Times New Roman" w:eastAsia="Times New Roman" w:hAnsi="Times New Roman" w:cs="Times New Roman"/>
          <w:sz w:val="24"/>
          <w:szCs w:val="24"/>
        </w:rPr>
        <w:t>Siswa beragam, g</w:t>
      </w:r>
      <w:r>
        <w:rPr>
          <w:rFonts w:ascii="Times New Roman" w:eastAsia="Times New Roman" w:hAnsi="Times New Roman" w:cs="Times New Roman"/>
          <w:sz w:val="24"/>
          <w:szCs w:val="24"/>
        </w:rPr>
        <w:t>aya belajar anak pada yang sangat bervariasi</w:t>
      </w:r>
      <w:r w:rsidR="00665895">
        <w:rPr>
          <w:rFonts w:ascii="Times New Roman" w:eastAsia="Times New Roman" w:hAnsi="Times New Roman" w:cs="Times New Roman"/>
          <w:sz w:val="24"/>
          <w:szCs w:val="24"/>
        </w:rPr>
        <w:t xml:space="preserve"> kinestik,</w:t>
      </w:r>
      <w:r>
        <w:rPr>
          <w:rFonts w:ascii="Times New Roman" w:eastAsia="Times New Roman" w:hAnsi="Times New Roman" w:cs="Times New Roman"/>
          <w:sz w:val="24"/>
          <w:szCs w:val="24"/>
        </w:rPr>
        <w:t xml:space="preserve"> auditori dan </w:t>
      </w:r>
      <w:proofErr w:type="gramStart"/>
      <w:r>
        <w:rPr>
          <w:rFonts w:ascii="Times New Roman" w:eastAsia="Times New Roman" w:hAnsi="Times New Roman" w:cs="Times New Roman"/>
          <w:sz w:val="24"/>
          <w:szCs w:val="24"/>
        </w:rPr>
        <w:t xml:space="preserve">visual </w:t>
      </w:r>
      <w:r w:rsidR="00665895">
        <w:rPr>
          <w:rFonts w:ascii="Times New Roman" w:eastAsia="Times New Roman" w:hAnsi="Times New Roman" w:cs="Times New Roman"/>
          <w:sz w:val="24"/>
          <w:szCs w:val="24"/>
        </w:rPr>
        <w:t xml:space="preserve"> maka</w:t>
      </w:r>
      <w:proofErr w:type="gramEnd"/>
      <w:r w:rsidR="00665895">
        <w:rPr>
          <w:rFonts w:ascii="Times New Roman" w:eastAsia="Times New Roman" w:hAnsi="Times New Roman" w:cs="Times New Roman"/>
          <w:sz w:val="24"/>
          <w:szCs w:val="24"/>
        </w:rPr>
        <w:t xml:space="preserve"> program kewirausahaan sangat diperlukan untuk bekal anak setelah tamat dari sekolah. </w:t>
      </w:r>
    </w:p>
    <w:p w14:paraId="7E7B94B6" w14:textId="77777777" w:rsidR="00DD3FE0" w:rsidRDefault="00DD3FE0">
      <w:pPr>
        <w:spacing w:after="0" w:line="360" w:lineRule="auto"/>
        <w:ind w:firstLine="720"/>
        <w:jc w:val="both"/>
        <w:rPr>
          <w:rFonts w:ascii="Times New Roman" w:eastAsia="Times New Roman" w:hAnsi="Times New Roman" w:cs="Times New Roman"/>
          <w:sz w:val="24"/>
          <w:szCs w:val="24"/>
        </w:rPr>
      </w:pPr>
    </w:p>
    <w:p w14:paraId="6604FB8E" w14:textId="77777777"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Dasar Hukum</w:t>
      </w:r>
    </w:p>
    <w:p w14:paraId="68337716" w14:textId="77777777"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Undang Undang Nomor 20 Tahun 2003 tentang Sistem Pendidikan Nasional</w:t>
      </w:r>
    </w:p>
    <w:p w14:paraId="196C748A"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Peraturan Pemerintah RI Nomor 19 Tahun 2005 diperbarui Nomor 32 Tahun </w:t>
      </w:r>
      <w:proofErr w:type="gramStart"/>
      <w:r>
        <w:rPr>
          <w:rFonts w:ascii="Times New Roman" w:eastAsia="Times New Roman" w:hAnsi="Times New Roman" w:cs="Times New Roman"/>
          <w:color w:val="000000"/>
          <w:sz w:val="24"/>
          <w:szCs w:val="24"/>
        </w:rPr>
        <w:t>2013,  diperbarui</w:t>
      </w:r>
      <w:proofErr w:type="gramEnd"/>
      <w:r>
        <w:rPr>
          <w:rFonts w:ascii="Times New Roman" w:eastAsia="Times New Roman" w:hAnsi="Times New Roman" w:cs="Times New Roman"/>
          <w:color w:val="000000"/>
          <w:sz w:val="24"/>
          <w:szCs w:val="24"/>
        </w:rPr>
        <w:t xml:space="preserve"> Nomor 13 Tahun 2015 tentang Standar Nasional Pendidikan</w:t>
      </w:r>
    </w:p>
    <w:p w14:paraId="70BF9B09"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Peraturan Pemerintah nomor 19 tahun 2017 tentang guru</w:t>
      </w:r>
    </w:p>
    <w:p w14:paraId="01AB9E5C"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Permendiknas RI Nomor 19 Tahun 2007 tentang Standar Pengelolaan</w:t>
      </w:r>
    </w:p>
    <w:p w14:paraId="2FE6ED17"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Permendiknas RI Nomor 13 Tahun 2007 tentang Standar Kualifikasi Akademik dan Kompetensi Kepala Sekolah / Madrasah</w:t>
      </w:r>
    </w:p>
    <w:p w14:paraId="492251A4"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Permendikbud Nomor 6 tahun 2018 tentang pengangkatan guru menjadi kepala sekolah</w:t>
      </w:r>
    </w:p>
    <w:p w14:paraId="4DE8A576" w14:textId="6BDA6A5E" w:rsidR="00E260DC" w:rsidRDefault="00C9033D"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7. Permendikbud Nomor 15 tahun 2015 tentang ekuivalensi guru, kepala sekolah, dan pengawas sekolah</w:t>
      </w:r>
      <w:r w:rsidR="00665895">
        <w:rPr>
          <w:rFonts w:ascii="Times New Roman" w:eastAsia="Times New Roman" w:hAnsi="Times New Roman" w:cs="Times New Roman"/>
          <w:color w:val="000000"/>
          <w:sz w:val="24"/>
          <w:szCs w:val="24"/>
        </w:rPr>
        <w:t>.</w:t>
      </w:r>
    </w:p>
    <w:p w14:paraId="352F8A44" w14:textId="54544659" w:rsidR="00061017" w:rsidRPr="005425A2" w:rsidRDefault="00061017"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FF0000"/>
          <w:sz w:val="24"/>
          <w:szCs w:val="24"/>
        </w:rPr>
      </w:pPr>
      <w:r>
        <w:rPr>
          <w:rFonts w:ascii="Times New Roman" w:eastAsia="Times New Roman" w:hAnsi="Times New Roman" w:cs="Times New Roman"/>
          <w:color w:val="000000"/>
          <w:sz w:val="24"/>
          <w:szCs w:val="24"/>
        </w:rPr>
        <w:t xml:space="preserve">8. </w:t>
      </w:r>
      <w:r w:rsidR="001C7654" w:rsidRPr="005425A2">
        <w:rPr>
          <w:rFonts w:ascii="Times New Roman" w:eastAsia="Times New Roman" w:hAnsi="Times New Roman" w:cs="Times New Roman"/>
          <w:color w:val="FF0000"/>
          <w:sz w:val="24"/>
          <w:szCs w:val="24"/>
        </w:rPr>
        <w:t>peraturan</w:t>
      </w:r>
      <w:r w:rsidR="00725D65" w:rsidRPr="005425A2">
        <w:rPr>
          <w:rFonts w:ascii="Times New Roman" w:eastAsia="Times New Roman" w:hAnsi="Times New Roman" w:cs="Times New Roman"/>
          <w:color w:val="FF0000"/>
          <w:sz w:val="24"/>
          <w:szCs w:val="24"/>
        </w:rPr>
        <w:t xml:space="preserve"> </w:t>
      </w:r>
      <w:r w:rsidR="00DE0C6E" w:rsidRPr="005425A2">
        <w:rPr>
          <w:rFonts w:ascii="Times New Roman" w:eastAsia="Times New Roman" w:hAnsi="Times New Roman" w:cs="Times New Roman"/>
          <w:color w:val="FF0000"/>
          <w:sz w:val="24"/>
          <w:szCs w:val="24"/>
        </w:rPr>
        <w:t>mentri pendidikan dan kebudyaan republic Indonesia no 22 tahun 2020 tentang rencana strategis kementrian pendidikan dan kebudayaan 2020-2024</w:t>
      </w:r>
    </w:p>
    <w:p w14:paraId="401BA2E4" w14:textId="5503BEDC" w:rsidR="00DE0C6E" w:rsidRPr="005425A2" w:rsidRDefault="00DE0C6E"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FF0000"/>
          <w:sz w:val="24"/>
          <w:szCs w:val="24"/>
        </w:rPr>
      </w:pPr>
      <w:r w:rsidRPr="005425A2">
        <w:rPr>
          <w:rFonts w:ascii="Times New Roman" w:eastAsia="Times New Roman" w:hAnsi="Times New Roman" w:cs="Times New Roman"/>
          <w:color w:val="FF0000"/>
          <w:sz w:val="24"/>
          <w:szCs w:val="24"/>
        </w:rPr>
        <w:t xml:space="preserve">9. surat keputusan dirjen PAUD, DIKSA, DIKMEN Kemdikbud RI Nomor </w:t>
      </w:r>
      <w:proofErr w:type="gramStart"/>
      <w:r w:rsidRPr="005425A2">
        <w:rPr>
          <w:rFonts w:ascii="Times New Roman" w:eastAsia="Times New Roman" w:hAnsi="Times New Roman" w:cs="Times New Roman"/>
          <w:color w:val="FF0000"/>
          <w:sz w:val="24"/>
          <w:szCs w:val="24"/>
        </w:rPr>
        <w:t>6555?C</w:t>
      </w:r>
      <w:proofErr w:type="gramEnd"/>
      <w:r w:rsidRPr="005425A2">
        <w:rPr>
          <w:rFonts w:ascii="Times New Roman" w:eastAsia="Times New Roman" w:hAnsi="Times New Roman" w:cs="Times New Roman"/>
          <w:color w:val="FF0000"/>
          <w:sz w:val="24"/>
          <w:szCs w:val="24"/>
        </w:rPr>
        <w:t>/HK.00/2022 tentang penetapan satuan Pendidikan pelaksana program sekolah Penggerak.</w:t>
      </w:r>
    </w:p>
    <w:p w14:paraId="71206BFE" w14:textId="77777777" w:rsidR="00DD3FE0" w:rsidRDefault="00C9033D">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w:t>
      </w:r>
    </w:p>
    <w:p w14:paraId="03DBDE19" w14:textId="77777777" w:rsidR="00DD3FE0" w:rsidRPr="00DB78BF"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Tujuan penyusunan program pengembangan kewirausahaan tahun 2021-</w:t>
      </w:r>
      <w:proofErr w:type="gramStart"/>
      <w:r w:rsidRPr="00DB78BF">
        <w:rPr>
          <w:rFonts w:ascii="Times New Roman" w:eastAsia="Times New Roman" w:hAnsi="Times New Roman" w:cs="Times New Roman"/>
          <w:color w:val="FF0000"/>
          <w:sz w:val="24"/>
          <w:szCs w:val="24"/>
        </w:rPr>
        <w:t>2022  di</w:t>
      </w:r>
      <w:proofErr w:type="gramEnd"/>
      <w:r w:rsidRPr="00DB78BF">
        <w:rPr>
          <w:rFonts w:ascii="Times New Roman" w:eastAsia="Times New Roman" w:hAnsi="Times New Roman" w:cs="Times New Roman"/>
          <w:color w:val="FF0000"/>
          <w:sz w:val="24"/>
          <w:szCs w:val="24"/>
        </w:rPr>
        <w:t xml:space="preserve"> SMA</w:t>
      </w:r>
    </w:p>
    <w:p w14:paraId="24E40B13" w14:textId="21A97806" w:rsidR="00DD3FE0" w:rsidRPr="00DB78BF"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 xml:space="preserve">SIMA </w:t>
      </w:r>
      <w:r w:rsidR="003C7E31" w:rsidRPr="00DB78BF">
        <w:rPr>
          <w:rFonts w:ascii="Times New Roman" w:eastAsia="Times New Roman" w:hAnsi="Times New Roman" w:cs="Times New Roman"/>
          <w:color w:val="FF0000"/>
          <w:sz w:val="24"/>
          <w:szCs w:val="24"/>
        </w:rPr>
        <w:t xml:space="preserve">9 </w:t>
      </w:r>
      <w:proofErr w:type="gramStart"/>
      <w:r w:rsidRPr="00DB78BF">
        <w:rPr>
          <w:rFonts w:ascii="Times New Roman" w:eastAsia="Times New Roman" w:hAnsi="Times New Roman" w:cs="Times New Roman"/>
          <w:color w:val="FF0000"/>
          <w:sz w:val="24"/>
          <w:szCs w:val="24"/>
        </w:rPr>
        <w:t xml:space="preserve">Padang  </w:t>
      </w:r>
      <w:r w:rsidR="003C7E31" w:rsidRPr="00DB78BF">
        <w:rPr>
          <w:rFonts w:ascii="Times New Roman" w:eastAsia="Times New Roman" w:hAnsi="Times New Roman" w:cs="Times New Roman"/>
          <w:color w:val="FF0000"/>
          <w:sz w:val="24"/>
          <w:szCs w:val="24"/>
        </w:rPr>
        <w:t>merujuk</w:t>
      </w:r>
      <w:proofErr w:type="gramEnd"/>
      <w:r w:rsidR="003C7E31" w:rsidRPr="00DB78BF">
        <w:rPr>
          <w:rFonts w:ascii="Times New Roman" w:eastAsia="Times New Roman" w:hAnsi="Times New Roman" w:cs="Times New Roman"/>
          <w:color w:val="FF0000"/>
          <w:sz w:val="24"/>
          <w:szCs w:val="24"/>
        </w:rPr>
        <w:t xml:space="preserve"> kepada penguatan Profil pelajar Panca sila</w:t>
      </w:r>
      <w:r w:rsidRPr="00DB78BF">
        <w:rPr>
          <w:rFonts w:ascii="Times New Roman" w:eastAsia="Times New Roman" w:hAnsi="Times New Roman" w:cs="Times New Roman"/>
          <w:color w:val="FF0000"/>
          <w:sz w:val="24"/>
          <w:szCs w:val="24"/>
        </w:rPr>
        <w:t xml:space="preserve"> sebagai berikut :</w:t>
      </w:r>
    </w:p>
    <w:p w14:paraId="45B7FD91"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Profil Pelajar Pancasila adalah profil lulusan yang bertujuan menunjukkan karakter dan kompetensi yang diharapkan diraih dan menguatkan nilai-nilai luhur Pancasila peserta didik dan para pemangku kepentingan. Profil Pelajar Pancasila terdiri dari enam dimensi, diantaranya:</w:t>
      </w:r>
    </w:p>
    <w:p w14:paraId="3E878F7F"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 (1) Beriman, Bertakwa kepada Tuhan Yang Maha Esa, dan Berakhlak Mulia, </w:t>
      </w:r>
    </w:p>
    <w:p w14:paraId="7198E396"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(2) Berkebinekaan Global, </w:t>
      </w:r>
    </w:p>
    <w:p w14:paraId="115FD347"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(3) Mandiri,</w:t>
      </w:r>
    </w:p>
    <w:p w14:paraId="2438FFEB"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 (4) Bergotong royong,</w:t>
      </w:r>
    </w:p>
    <w:p w14:paraId="39BEABE5"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 (5) Bernalar kritis, dan</w:t>
      </w:r>
    </w:p>
    <w:p w14:paraId="34EA8C24"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 (6) Kreatif. </w:t>
      </w:r>
    </w:p>
    <w:p w14:paraId="295DFF69" w14:textId="328EF0C5"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1. Pelajar yang Berdimensi </w:t>
      </w:r>
      <w:r w:rsidRPr="00DB78BF">
        <w:rPr>
          <w:rFonts w:ascii="Times New Roman" w:hAnsi="Times New Roman" w:cs="Times New Roman"/>
          <w:b/>
          <w:color w:val="FF0000"/>
        </w:rPr>
        <w:t>Beriman, Bertakwa kepada Tuhan Yang Maha Esa, dan Berakhlak mulia</w:t>
      </w:r>
      <w:r w:rsidRPr="00DB78BF">
        <w:rPr>
          <w:rFonts w:ascii="Times New Roman" w:hAnsi="Times New Roman" w:cs="Times New Roman"/>
          <w:color w:val="FF0000"/>
        </w:rPr>
        <w:t xml:space="preserve"> adalah Pelajar Indonesia yang menghayati keberadaan Tuhan dan selalu berupaya mentaati perintah serta menjauhi larangan sesuai dengan ajaran agama dan kepercayaan yang dianutnya. Beriman dan bertakwa kepada Tuhan Yang Maha Esa diwujudkan ke dalam akhlak yang mulia, baik dalam beragama, akhlak yang baik kepada diri sendiri, kepada sesama manusia, kepada alam dan kepada negara Indonesia. </w:t>
      </w:r>
    </w:p>
    <w:p w14:paraId="161C2A27" w14:textId="29C22C6E"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2. Pelajar yang Berdimensi </w:t>
      </w:r>
      <w:r w:rsidRPr="00DB78BF">
        <w:rPr>
          <w:rFonts w:ascii="Times New Roman" w:hAnsi="Times New Roman" w:cs="Times New Roman"/>
          <w:b/>
          <w:color w:val="FF0000"/>
        </w:rPr>
        <w:t xml:space="preserve">Berkebinekaan Global </w:t>
      </w:r>
      <w:r w:rsidRPr="00DB78BF">
        <w:rPr>
          <w:rFonts w:ascii="Times New Roman" w:hAnsi="Times New Roman" w:cs="Times New Roman"/>
          <w:color w:val="FF0000"/>
        </w:rPr>
        <w:t>adalah Pelajar Indonesia yang berkebinekaan global memiliki identitas diri yang matang, mampu menunjukan dirinya sebagai representasi budaya luhur bangsanya, sekaligus memiliki wawasan serta keterbukaan tentang eksistensi ragam budaya daerah, nasional dan global. Pelajar Indonesia memiliki sikap menghormati keberagaman dan toleransi terhadap perbedaan. Untuk mencapai Berkebinekaan Global, pelajar Indonesia harus dapat mengenal dan menghargai budaya, dapat berkomunikasi dan berinteraksi antar budaya, berefleksi dan bertanggung jawab terhadap pengalaman kebinekaan serta berkeadilan sosial.</w:t>
      </w:r>
    </w:p>
    <w:p w14:paraId="5189C6D3" w14:textId="1307CD4E"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lastRenderedPageBreak/>
        <w:t xml:space="preserve">  3. Pelajar yang Berdimensi </w:t>
      </w:r>
      <w:r w:rsidRPr="00DB78BF">
        <w:rPr>
          <w:rFonts w:ascii="Times New Roman" w:hAnsi="Times New Roman" w:cs="Times New Roman"/>
          <w:b/>
          <w:color w:val="FF0000"/>
        </w:rPr>
        <w:t>Mandiri</w:t>
      </w:r>
      <w:r w:rsidRPr="00DB78BF">
        <w:rPr>
          <w:rFonts w:ascii="Times New Roman" w:hAnsi="Times New Roman" w:cs="Times New Roman"/>
          <w:color w:val="FF0000"/>
        </w:rPr>
        <w:t xml:space="preserve"> adalah Pelajar Indonesia memiliki prakarsa atas pengembangan dirinya yang tercermin dalam kemampuan untuk bertanggung jawab, memiliki rencana strategis, melakukan tindakan dan merefleksikan proses dan hasil pengalamannya. Untuk itu, pelajar Indonesia perlu memiliki kesadaran akan diri dan situasi yang dihadapi serta memiliki regulasi diri.</w:t>
      </w:r>
    </w:p>
    <w:p w14:paraId="2D9D7062" w14:textId="7C5EE290"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 4. Pelajar yang Berdimensi </w:t>
      </w:r>
      <w:r w:rsidRPr="00DB78BF">
        <w:rPr>
          <w:rFonts w:ascii="Times New Roman" w:hAnsi="Times New Roman" w:cs="Times New Roman"/>
          <w:b/>
          <w:color w:val="FF0000"/>
        </w:rPr>
        <w:t>Bergotong royong</w:t>
      </w:r>
      <w:r w:rsidRPr="00DB78BF">
        <w:rPr>
          <w:rFonts w:ascii="Times New Roman" w:hAnsi="Times New Roman" w:cs="Times New Roman"/>
          <w:color w:val="FF0000"/>
        </w:rPr>
        <w:t xml:space="preserve"> adalah Pelajar Indonesia memiliki kemampuan untuk melakukan kolaborasi dengan sukarela agar kegiatan yang dikerjakan dapat berjalan lancar dan mencapai tujuan untuk kebaikan bersama. Pelajar Indonesia selalu berusaha melihat kekuatan-kekuatan yang dimiliki setiap orang di sekitarnya, yang dapat memberi manfaat bersama. Mencegah terjadinya konflik dan tidak memaksakan kehendak pada orang lain. Hal-hal yang harus dilakukan pelajar Indonesia untuk mewujudkan gotong royong adalah melakukan kolaborasi, memiliki kepedulian yang tinggi, dan berbagi dengan sesama.</w:t>
      </w:r>
    </w:p>
    <w:p w14:paraId="0BED3061" w14:textId="1A172156"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  5. Pelajar yang Berdimensi </w:t>
      </w:r>
      <w:r w:rsidRPr="00DB78BF">
        <w:rPr>
          <w:rFonts w:ascii="Times New Roman" w:hAnsi="Times New Roman" w:cs="Times New Roman"/>
          <w:b/>
          <w:color w:val="FF0000"/>
        </w:rPr>
        <w:t>Bernalar kritis</w:t>
      </w:r>
      <w:r w:rsidRPr="00DB78BF">
        <w:rPr>
          <w:rFonts w:ascii="Times New Roman" w:hAnsi="Times New Roman" w:cs="Times New Roman"/>
          <w:color w:val="FF0000"/>
        </w:rPr>
        <w:t xml:space="preserve"> adalah Pelajar Indonesia yang bernalar kritis berpikir secara objektif, sistematik dan saintifik dengan mempertimbangkan berbagai aspek berdasarkan data dan fakta yang mendukung, sehingga dapat membuat keputusan yang tepat dan berkontribusi memecahkan masalah dalam kehidupan, serta terbuka dengan penemuan baru. Untuk bernalar kritis, pelajar Indonesia perlu memperoleh dan memproses informasi serta gagasan dengan baik, lalu menganalisa dan mengevaluasinya, kemudian merefleksikan pemikiran dan proses berpikirnya. </w:t>
      </w:r>
    </w:p>
    <w:p w14:paraId="2565A55F" w14:textId="4B5F2172"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 xml:space="preserve">6. Pelajar yang </w:t>
      </w:r>
      <w:r w:rsidRPr="00DB78BF">
        <w:rPr>
          <w:rFonts w:ascii="Times New Roman" w:hAnsi="Times New Roman" w:cs="Times New Roman"/>
          <w:b/>
          <w:color w:val="FF0000"/>
        </w:rPr>
        <w:t>Berdimensi Kreatif</w:t>
      </w:r>
      <w:r w:rsidRPr="00DB78BF">
        <w:rPr>
          <w:rFonts w:ascii="Times New Roman" w:hAnsi="Times New Roman" w:cs="Times New Roman"/>
          <w:color w:val="FF0000"/>
        </w:rPr>
        <w:t xml:space="preserve"> adalah Pelajar Indonesia mampu memodifikasi dan menghasilkan sesuatu yang orisinal, bermakna, bermanfaat, dan berdampak, dalam bentuk gagasan, tindakan, dan karya nyata secara proaktif dan independen untuk menemukan cara-cara lain dan berbeda untuk bisa berinovasi. Pelajar Indonesia yang kreatif adalah pelajar yang bisa menghasilkan gagasan, karya dan tindakan yang orisinil, memiliki keluwesan berpikir dalam mencari alternatif solusi permasalahan. </w:t>
      </w:r>
    </w:p>
    <w:p w14:paraId="478606D3" w14:textId="77777777"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Kegunaan Profil Pelajar Pancasila adalah Profil Pelajar Pancasila merupakan upaya menerjemahkan tujuan dan visi pendidikan ke dalam format yang lebih mudah dipahami oleh seluruh pemangku kepentingan pendidikan. Rumusan Profil Pelajar Pancasila dibuat dengan tujuan sebagai kompas bagi pendidik dan Pelajar Indonesia. Segala pembelajaran, program, dan kegiatan di satuan pendidikan bertujuan akhir ke Profil Pelajar Pancasila.</w:t>
      </w:r>
    </w:p>
    <w:p w14:paraId="7BC0BA45" w14:textId="6F13C48F"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Bagaimana Profil Pelajar Pancasila diterapkan dalam pembelajaran dengan kurikulum Sekolah Penggerak Profil Pelajar Pancasila adalah karakter dan kemampuan yang dibangun dalam keseharian dan dihidupkan dalam diri setiap individu pelajar melalui budaya sekolah, pembelajaran intrakurikuler, kokurikuler, maupun ekstrakurikuler. 6 11 24. Bagaimana Profil Pelajar Pancasila diterapkan melalui Budaya</w:t>
      </w:r>
    </w:p>
    <w:p w14:paraId="64688B39" w14:textId="08A70789" w:rsidR="001E431E" w:rsidRPr="00DB78BF" w:rsidRDefault="001E431E" w:rsidP="001E431E">
      <w:pPr>
        <w:spacing w:line="360" w:lineRule="auto"/>
        <w:contextualSpacing/>
        <w:jc w:val="both"/>
        <w:rPr>
          <w:rFonts w:ascii="Times New Roman" w:hAnsi="Times New Roman" w:cs="Times New Roman"/>
          <w:color w:val="FF0000"/>
        </w:rPr>
      </w:pPr>
      <w:r w:rsidRPr="00DB78BF">
        <w:rPr>
          <w:rFonts w:ascii="Times New Roman" w:hAnsi="Times New Roman" w:cs="Times New Roman"/>
          <w:color w:val="FF0000"/>
        </w:rPr>
        <w:t>Semua ini akan kita ujudkan melalui kegiatan</w:t>
      </w:r>
      <w:bookmarkStart w:id="0" w:name="_GoBack"/>
      <w:bookmarkEnd w:id="0"/>
    </w:p>
    <w:p w14:paraId="7D6E369A" w14:textId="77777777" w:rsidR="001E431E" w:rsidRPr="00DB78BF" w:rsidRDefault="001E431E">
      <w:pPr>
        <w:pBdr>
          <w:top w:val="nil"/>
          <w:left w:val="nil"/>
          <w:bottom w:val="nil"/>
          <w:right w:val="nil"/>
          <w:between w:val="nil"/>
        </w:pBdr>
        <w:spacing w:after="0" w:line="360" w:lineRule="auto"/>
        <w:ind w:left="284"/>
        <w:rPr>
          <w:rFonts w:ascii="Times New Roman" w:eastAsia="Times New Roman" w:hAnsi="Times New Roman" w:cs="Times New Roman"/>
          <w:color w:val="FF0000"/>
          <w:sz w:val="24"/>
          <w:szCs w:val="24"/>
        </w:rPr>
      </w:pPr>
    </w:p>
    <w:p w14:paraId="5B898EE6"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disiplin dalam beribadah kepada Tuhan Yang Maha Esa</w:t>
      </w:r>
    </w:p>
    <w:p w14:paraId="473BF3D5"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Memberi wadah dan fasilitas pada pengembangan minat peserta didik dalam kegiatan Kewirausahaan.</w:t>
      </w:r>
    </w:p>
    <w:p w14:paraId="620609E5"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kemampuan Sumber daya peserta didik, Guru dan Karyawan dalam Pengelolaan Kegiatan Kewirausahaan.</w:t>
      </w:r>
    </w:p>
    <w:p w14:paraId="1CB67607"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bookmarkStart w:id="1" w:name="_heading=h.gjdgxs" w:colFirst="0" w:colLast="0"/>
      <w:bookmarkEnd w:id="1"/>
      <w:r>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14:paraId="1EDAAA3C"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Pr>
          <w:rFonts w:ascii="Times New Roman" w:eastAsia="Times New Roman" w:hAnsi="Times New Roman" w:cs="Times New Roman"/>
          <w:color w:val="000000"/>
          <w:sz w:val="24"/>
          <w:szCs w:val="24"/>
        </w:rPr>
        <w:t>kondusif  demi</w:t>
      </w:r>
      <w:proofErr w:type="gramEnd"/>
      <w:r>
        <w:rPr>
          <w:rFonts w:ascii="Times New Roman" w:eastAsia="Times New Roman" w:hAnsi="Times New Roman" w:cs="Times New Roman"/>
          <w:color w:val="000000"/>
          <w:sz w:val="24"/>
          <w:szCs w:val="24"/>
        </w:rPr>
        <w:t xml:space="preserve"> peningkatan kualitas pembelajaran yang sesuai dengan perkembangan jaman.</w:t>
      </w:r>
    </w:p>
    <w:p w14:paraId="45C18268"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Menjaga dan melestarikan fungsi lingkungan, mencegah pencemaran dan kerusakan lingkungan.</w:t>
      </w:r>
    </w:p>
    <w:p w14:paraId="2BB4BBFB"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14:paraId="4F9C4AC0" w14:textId="77777777" w:rsidR="00DD3FE0" w:rsidRDefault="00DD3FE0">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39EC74ED" w14:textId="77777777"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Manfaat</w:t>
      </w:r>
    </w:p>
    <w:p w14:paraId="3F4E8562" w14:textId="77777777"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Untuk meningkatkan pembelajaran berbasis enterprenership pada lingkungan sekolah khususnya dalam pembelajaran PKWU.</w:t>
      </w:r>
    </w:p>
    <w:p w14:paraId="425FDFE9" w14:textId="77777777"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Menumbuhkan minat peserta didik dalam kegiatan kewirausahaan.</w:t>
      </w:r>
    </w:p>
    <w:p w14:paraId="731DC947"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8BFAE9D"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4C9AA6C2" w14:textId="77777777"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63FC45A1" w14:textId="77777777"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60081391" w14:textId="77777777"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30E398F6" w14:textId="0AD8CD84" w:rsidR="00E260DC" w:rsidRDefault="00E260DC" w:rsidP="001E431E">
      <w:pPr>
        <w:pBdr>
          <w:top w:val="nil"/>
          <w:left w:val="nil"/>
          <w:bottom w:val="nil"/>
          <w:right w:val="nil"/>
          <w:between w:val="nil"/>
        </w:pBdr>
        <w:spacing w:after="0" w:line="360" w:lineRule="auto"/>
        <w:jc w:val="both"/>
        <w:rPr>
          <w:rFonts w:ascii="Times New Roman" w:eastAsia="Times New Roman" w:hAnsi="Times New Roman" w:cs="Times New Roman"/>
          <w:sz w:val="24"/>
          <w:szCs w:val="24"/>
          <w:lang w:val="id-ID"/>
        </w:rPr>
      </w:pPr>
    </w:p>
    <w:p w14:paraId="3A510404" w14:textId="5113D6BB" w:rsidR="001E431E" w:rsidRDefault="001E431E" w:rsidP="001E431E">
      <w:pPr>
        <w:pBdr>
          <w:top w:val="nil"/>
          <w:left w:val="nil"/>
          <w:bottom w:val="nil"/>
          <w:right w:val="nil"/>
          <w:between w:val="nil"/>
        </w:pBdr>
        <w:spacing w:after="0" w:line="360" w:lineRule="auto"/>
        <w:jc w:val="both"/>
        <w:rPr>
          <w:rFonts w:ascii="Times New Roman" w:eastAsia="Times New Roman" w:hAnsi="Times New Roman" w:cs="Times New Roman"/>
          <w:sz w:val="24"/>
          <w:szCs w:val="24"/>
          <w:lang w:val="id-ID"/>
        </w:rPr>
      </w:pPr>
    </w:p>
    <w:p w14:paraId="0121B681" w14:textId="05631BEE" w:rsidR="001E431E" w:rsidRDefault="001E431E" w:rsidP="001E431E">
      <w:pPr>
        <w:pBdr>
          <w:top w:val="nil"/>
          <w:left w:val="nil"/>
          <w:bottom w:val="nil"/>
          <w:right w:val="nil"/>
          <w:between w:val="nil"/>
        </w:pBdr>
        <w:spacing w:after="0" w:line="360" w:lineRule="auto"/>
        <w:jc w:val="both"/>
        <w:rPr>
          <w:rFonts w:ascii="Times New Roman" w:eastAsia="Times New Roman" w:hAnsi="Times New Roman" w:cs="Times New Roman"/>
          <w:sz w:val="24"/>
          <w:szCs w:val="24"/>
          <w:lang w:val="id-ID"/>
        </w:rPr>
      </w:pPr>
    </w:p>
    <w:p w14:paraId="46331B41" w14:textId="31A96EE1" w:rsidR="001E431E" w:rsidRDefault="001E431E" w:rsidP="001E431E">
      <w:pPr>
        <w:pBdr>
          <w:top w:val="nil"/>
          <w:left w:val="nil"/>
          <w:bottom w:val="nil"/>
          <w:right w:val="nil"/>
          <w:between w:val="nil"/>
        </w:pBdr>
        <w:spacing w:after="0" w:line="360" w:lineRule="auto"/>
        <w:jc w:val="both"/>
        <w:rPr>
          <w:rFonts w:ascii="Times New Roman" w:eastAsia="Times New Roman" w:hAnsi="Times New Roman" w:cs="Times New Roman"/>
          <w:sz w:val="24"/>
          <w:szCs w:val="24"/>
          <w:lang w:val="id-ID"/>
        </w:rPr>
      </w:pPr>
    </w:p>
    <w:p w14:paraId="4C0F754B" w14:textId="77777777" w:rsidR="001E431E" w:rsidRDefault="001E431E" w:rsidP="001E431E">
      <w:pPr>
        <w:pBdr>
          <w:top w:val="nil"/>
          <w:left w:val="nil"/>
          <w:bottom w:val="nil"/>
          <w:right w:val="nil"/>
          <w:between w:val="nil"/>
        </w:pBdr>
        <w:spacing w:after="0" w:line="360" w:lineRule="auto"/>
        <w:jc w:val="both"/>
        <w:rPr>
          <w:rFonts w:ascii="Times New Roman" w:eastAsia="Times New Roman" w:hAnsi="Times New Roman" w:cs="Times New Roman"/>
          <w:sz w:val="24"/>
          <w:szCs w:val="24"/>
          <w:lang w:val="id-ID"/>
        </w:rPr>
      </w:pPr>
    </w:p>
    <w:p w14:paraId="266FF5CD" w14:textId="77777777" w:rsidR="00E260DC" w:rsidRP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30358A8C"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1152B796"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  </w:t>
      </w:r>
    </w:p>
    <w:p w14:paraId="1110E4DE" w14:textId="77F51C7C"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STRATEGI PELAKSANAAN</w:t>
      </w:r>
    </w:p>
    <w:p w14:paraId="5028E17A" w14:textId="77777777" w:rsidR="00DD3FE0" w:rsidRPr="00E260DC"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Tim Pengembang Sekolah</w:t>
      </w:r>
    </w:p>
    <w:p w14:paraId="4B5EF470" w14:textId="77777777" w:rsidR="00E260DC" w:rsidRPr="00282E60"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SK terlampir</w:t>
      </w:r>
    </w:p>
    <w:p w14:paraId="14D454D7" w14:textId="77777777" w:rsidR="00DD3FE0"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Bentuk-bentuk program kewirausahaan</w:t>
      </w:r>
    </w:p>
    <w:p w14:paraId="30C78204" w14:textId="2D59B6C2"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Nilai Kewirausahaan Terintegrasi dalam semua Mapel</w:t>
      </w:r>
    </w:p>
    <w:tbl>
      <w:tblPr>
        <w:tblStyle w:val="TableGrid"/>
        <w:tblW w:w="0" w:type="auto"/>
        <w:tblInd w:w="644" w:type="dxa"/>
        <w:tblLook w:val="04A0" w:firstRow="1" w:lastRow="0" w:firstColumn="1" w:lastColumn="0" w:noHBand="0" w:noVBand="1"/>
      </w:tblPr>
      <w:tblGrid>
        <w:gridCol w:w="2502"/>
        <w:gridCol w:w="3170"/>
        <w:gridCol w:w="3260"/>
      </w:tblGrid>
      <w:tr w:rsidR="00853FBC" w14:paraId="002C1A63" w14:textId="77777777" w:rsidTr="00853FBC">
        <w:tc>
          <w:tcPr>
            <w:tcW w:w="2502" w:type="dxa"/>
          </w:tcPr>
          <w:p w14:paraId="2AD1EC2A" w14:textId="604AAEB1" w:rsidR="00853FBC" w:rsidRPr="00DB78BF" w:rsidRDefault="00853FBC" w:rsidP="00665895">
            <w:pPr>
              <w:spacing w:line="360" w:lineRule="auto"/>
              <w:jc w:val="center"/>
              <w:rPr>
                <w:rFonts w:ascii="Times New Roman" w:eastAsia="Times New Roman" w:hAnsi="Times New Roman" w:cs="Times New Roman"/>
                <w:b/>
                <w:bCs/>
                <w:color w:val="FF0000"/>
                <w:sz w:val="24"/>
                <w:szCs w:val="24"/>
              </w:rPr>
            </w:pPr>
            <w:r w:rsidRPr="00DB78BF">
              <w:rPr>
                <w:rFonts w:ascii="Times New Roman" w:eastAsia="Times New Roman" w:hAnsi="Times New Roman" w:cs="Times New Roman"/>
                <w:b/>
                <w:bCs/>
                <w:color w:val="FF0000"/>
                <w:sz w:val="24"/>
                <w:szCs w:val="24"/>
              </w:rPr>
              <w:t>TEMA</w:t>
            </w:r>
          </w:p>
        </w:tc>
        <w:tc>
          <w:tcPr>
            <w:tcW w:w="3170" w:type="dxa"/>
          </w:tcPr>
          <w:p w14:paraId="332633D4" w14:textId="0E8724A1" w:rsidR="00853FBC" w:rsidRPr="00DB78BF" w:rsidRDefault="00853FBC" w:rsidP="00665895">
            <w:pPr>
              <w:spacing w:line="360" w:lineRule="auto"/>
              <w:jc w:val="center"/>
              <w:rPr>
                <w:rFonts w:ascii="Times New Roman" w:eastAsia="Times New Roman" w:hAnsi="Times New Roman" w:cs="Times New Roman"/>
                <w:b/>
                <w:bCs/>
                <w:color w:val="FF0000"/>
                <w:sz w:val="24"/>
                <w:szCs w:val="24"/>
              </w:rPr>
            </w:pPr>
            <w:r w:rsidRPr="00DB78BF">
              <w:rPr>
                <w:rFonts w:ascii="Times New Roman" w:eastAsia="Times New Roman" w:hAnsi="Times New Roman" w:cs="Times New Roman"/>
                <w:b/>
                <w:bCs/>
                <w:color w:val="FF0000"/>
                <w:sz w:val="24"/>
                <w:szCs w:val="24"/>
              </w:rPr>
              <w:t>KOLABORASI MAPEL</w:t>
            </w:r>
          </w:p>
        </w:tc>
        <w:tc>
          <w:tcPr>
            <w:tcW w:w="3260" w:type="dxa"/>
          </w:tcPr>
          <w:p w14:paraId="5B9F0FC0" w14:textId="44FC2400" w:rsidR="00853FBC" w:rsidRPr="00DB78BF" w:rsidRDefault="00853FBC" w:rsidP="00665895">
            <w:pPr>
              <w:spacing w:line="360" w:lineRule="auto"/>
              <w:jc w:val="center"/>
              <w:rPr>
                <w:rFonts w:ascii="Times New Roman" w:eastAsia="Times New Roman" w:hAnsi="Times New Roman" w:cs="Times New Roman"/>
                <w:b/>
                <w:bCs/>
                <w:color w:val="FF0000"/>
                <w:sz w:val="24"/>
                <w:szCs w:val="24"/>
              </w:rPr>
            </w:pPr>
            <w:r w:rsidRPr="00DB78BF">
              <w:rPr>
                <w:rFonts w:ascii="Times New Roman" w:eastAsia="Times New Roman" w:hAnsi="Times New Roman" w:cs="Times New Roman"/>
                <w:b/>
                <w:bCs/>
                <w:color w:val="FF0000"/>
                <w:sz w:val="24"/>
                <w:szCs w:val="24"/>
              </w:rPr>
              <w:t>PROJEK KOLABORASI</w:t>
            </w:r>
          </w:p>
        </w:tc>
      </w:tr>
      <w:tr w:rsidR="00853FBC" w14:paraId="482855B6" w14:textId="77777777" w:rsidTr="00853FBC">
        <w:tc>
          <w:tcPr>
            <w:tcW w:w="2502" w:type="dxa"/>
          </w:tcPr>
          <w:p w14:paraId="729D7B46" w14:textId="6B6EA206"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Kearifan Lokal</w:t>
            </w:r>
          </w:p>
        </w:tc>
        <w:tc>
          <w:tcPr>
            <w:tcW w:w="3170" w:type="dxa"/>
          </w:tcPr>
          <w:p w14:paraId="3388892B" w14:textId="1F43B8CF"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Sejarah, matematika , PKWU, ekonomi, geografi, Informatika</w:t>
            </w:r>
          </w:p>
        </w:tc>
        <w:tc>
          <w:tcPr>
            <w:tcW w:w="3260" w:type="dxa"/>
          </w:tcPr>
          <w:p w14:paraId="18030D77" w14:textId="2E4C56DD"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Tradisi Babako di nigari Pauh</w:t>
            </w:r>
          </w:p>
        </w:tc>
      </w:tr>
      <w:tr w:rsidR="00853FBC" w14:paraId="7BCCA813" w14:textId="77777777" w:rsidTr="00853FBC">
        <w:tc>
          <w:tcPr>
            <w:tcW w:w="2502" w:type="dxa"/>
          </w:tcPr>
          <w:p w14:paraId="748AE1C9" w14:textId="4A8BA174"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Gaya hidup berkelanjutan</w:t>
            </w:r>
          </w:p>
        </w:tc>
        <w:tc>
          <w:tcPr>
            <w:tcW w:w="3170" w:type="dxa"/>
          </w:tcPr>
          <w:p w14:paraId="03053407" w14:textId="3542D690"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Fisika, kimia, biologi, PKWU, informatika, Ekonomi</w:t>
            </w:r>
          </w:p>
        </w:tc>
        <w:tc>
          <w:tcPr>
            <w:tcW w:w="3260" w:type="dxa"/>
          </w:tcPr>
          <w:p w14:paraId="79A9A284" w14:textId="7668E82A"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Sekolah bebas sampah</w:t>
            </w:r>
          </w:p>
        </w:tc>
      </w:tr>
      <w:tr w:rsidR="00853FBC" w14:paraId="65B91601" w14:textId="77777777" w:rsidTr="00853FBC">
        <w:tc>
          <w:tcPr>
            <w:tcW w:w="2502" w:type="dxa"/>
          </w:tcPr>
          <w:p w14:paraId="493C1FF9" w14:textId="4F7371D6"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Suara demokrasi</w:t>
            </w:r>
          </w:p>
        </w:tc>
        <w:tc>
          <w:tcPr>
            <w:tcW w:w="3170" w:type="dxa"/>
          </w:tcPr>
          <w:p w14:paraId="23487625" w14:textId="608A103E"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 xml:space="preserve">PAI, PPKN, </w:t>
            </w:r>
            <w:proofErr w:type="gramStart"/>
            <w:r w:rsidRPr="00DB78BF">
              <w:rPr>
                <w:rFonts w:ascii="Times New Roman" w:eastAsia="Times New Roman" w:hAnsi="Times New Roman" w:cs="Times New Roman"/>
                <w:color w:val="FF0000"/>
                <w:sz w:val="24"/>
                <w:szCs w:val="24"/>
              </w:rPr>
              <w:t>B.Indonesia</w:t>
            </w:r>
            <w:proofErr w:type="gramEnd"/>
            <w:r w:rsidRPr="00DB78BF">
              <w:rPr>
                <w:rFonts w:ascii="Times New Roman" w:eastAsia="Times New Roman" w:hAnsi="Times New Roman" w:cs="Times New Roman"/>
                <w:color w:val="FF0000"/>
                <w:sz w:val="24"/>
                <w:szCs w:val="24"/>
              </w:rPr>
              <w:t>, B. Inggris. PJOK, Informatika, Ekonomi</w:t>
            </w:r>
          </w:p>
        </w:tc>
        <w:tc>
          <w:tcPr>
            <w:tcW w:w="3260" w:type="dxa"/>
          </w:tcPr>
          <w:p w14:paraId="2DE92EE7" w14:textId="21DCE8A6" w:rsidR="00853FBC" w:rsidRPr="00DB78BF" w:rsidRDefault="005425A2" w:rsidP="00665895">
            <w:pPr>
              <w:spacing w:line="360" w:lineRule="auto"/>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Suaramu adalah Hak mu</w:t>
            </w:r>
          </w:p>
        </w:tc>
      </w:tr>
    </w:tbl>
    <w:p w14:paraId="65C4EBF8" w14:textId="51F6995B" w:rsidR="00665895" w:rsidRDefault="00665895" w:rsidP="00665895">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70D398FC" w14:textId="43DCE4BF" w:rsidR="00D95872" w:rsidRPr="005425A2" w:rsidRDefault="00D95872" w:rsidP="005425A2">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5425A2">
        <w:rPr>
          <w:rFonts w:ascii="Times New Roman" w:eastAsia="Times New Roman" w:hAnsi="Times New Roman" w:cs="Times New Roman"/>
          <w:color w:val="000000"/>
          <w:sz w:val="24"/>
          <w:szCs w:val="24"/>
          <w:lang w:val="id-ID"/>
        </w:rPr>
        <w:t>Pembibitan (Green House)</w:t>
      </w:r>
    </w:p>
    <w:p w14:paraId="00A0EAF8" w14:textId="77777777" w:rsidR="00D95872"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sidRPr="00D95872">
        <w:rPr>
          <w:rFonts w:ascii="Times New Roman" w:eastAsia="Times New Roman" w:hAnsi="Times New Roman" w:cs="Times New Roman"/>
          <w:color w:val="000000"/>
          <w:sz w:val="24"/>
          <w:szCs w:val="24"/>
        </w:rPr>
        <w:t>Keberadaan green house di sekolah dapat digunakan sebagai sarana pembelajaran khususnya bagi pelajaran biologi untuk belajar langsung (praktikum) dan mengajak para siswa untuk mengenali, mencintai dan melestarikan lingkungan. Green house selain memiliki fungsi menghindari terpaan air hujan yang dapat menyebabkan tumbuhan tersebut rusak atau mati, para siswa juga menjadi lebih nyaman dalam mempelajari jenis-jenis tanaman saat berada di dalam ruangan green house.</w:t>
      </w:r>
    </w:p>
    <w:p w14:paraId="3862E377" w14:textId="77777777"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w:t>
      </w:r>
    </w:p>
    <w:p w14:paraId="44BD2EFD" w14:textId="77777777"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
    <w:p w14:paraId="28C06E49" w14:textId="77777777"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Minat dalam berwirausaha secara online</w:t>
      </w:r>
    </w:p>
    <w:p w14:paraId="7953C035" w14:textId="77777777"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Berwirausaha secara online bermanfaat untuk menambah ilmu dan pengalaman peserta didik karena memanfaatkan teknologi. Peserta didik dapat belajar berwirausaha, serta mengembangkan ide-ide kreatifnya dengan waktu yang bebas dan tidak terikat. </w:t>
      </w:r>
    </w:p>
    <w:p w14:paraId="1D019B5B" w14:textId="5F7A28E9" w:rsidR="00DD3FE0" w:rsidRPr="00DB78BF" w:rsidRDefault="00DB78BF">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FF0000"/>
          <w:sz w:val="24"/>
          <w:szCs w:val="24"/>
        </w:rPr>
      </w:pPr>
      <w:r w:rsidRPr="00DB78BF">
        <w:rPr>
          <w:rFonts w:ascii="Times New Roman" w:eastAsia="Times New Roman" w:hAnsi="Times New Roman" w:cs="Times New Roman"/>
          <w:color w:val="FF0000"/>
          <w:sz w:val="24"/>
          <w:szCs w:val="24"/>
        </w:rPr>
        <w:t xml:space="preserve">Mengadakan </w:t>
      </w:r>
      <w:proofErr w:type="gramStart"/>
      <w:r w:rsidRPr="00DB78BF">
        <w:rPr>
          <w:rFonts w:ascii="Times New Roman" w:eastAsia="Times New Roman" w:hAnsi="Times New Roman" w:cs="Times New Roman"/>
          <w:color w:val="FF0000"/>
          <w:sz w:val="24"/>
          <w:szCs w:val="24"/>
        </w:rPr>
        <w:t>kegiatan  panen</w:t>
      </w:r>
      <w:proofErr w:type="gramEnd"/>
      <w:r w:rsidRPr="00DB78BF">
        <w:rPr>
          <w:rFonts w:ascii="Times New Roman" w:eastAsia="Times New Roman" w:hAnsi="Times New Roman" w:cs="Times New Roman"/>
          <w:color w:val="FF0000"/>
          <w:sz w:val="24"/>
          <w:szCs w:val="24"/>
        </w:rPr>
        <w:t xml:space="preserve"> karya peserta didik</w:t>
      </w:r>
    </w:p>
    <w:p w14:paraId="61B1AD53" w14:textId="07AB2434"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sidRPr="00DB78BF">
        <w:rPr>
          <w:rFonts w:ascii="Times New Roman" w:eastAsia="Times New Roman" w:hAnsi="Times New Roman" w:cs="Times New Roman"/>
          <w:color w:val="FF0000"/>
          <w:sz w:val="24"/>
          <w:szCs w:val="24"/>
        </w:rPr>
        <w:t xml:space="preserve">Mengadakan </w:t>
      </w:r>
      <w:r w:rsidR="00DB78BF" w:rsidRPr="00DB78BF">
        <w:rPr>
          <w:rFonts w:ascii="Times New Roman" w:eastAsia="Times New Roman" w:hAnsi="Times New Roman" w:cs="Times New Roman"/>
          <w:color w:val="FF0000"/>
          <w:sz w:val="24"/>
          <w:szCs w:val="24"/>
        </w:rPr>
        <w:t xml:space="preserve">kegiatan panen karya peserta </w:t>
      </w:r>
      <w:proofErr w:type="gramStart"/>
      <w:r w:rsidR="00DB78BF" w:rsidRPr="00DB78BF">
        <w:rPr>
          <w:rFonts w:ascii="Times New Roman" w:eastAsia="Times New Roman" w:hAnsi="Times New Roman" w:cs="Times New Roman"/>
          <w:color w:val="FF0000"/>
          <w:sz w:val="24"/>
          <w:szCs w:val="24"/>
        </w:rPr>
        <w:t xml:space="preserve">didik </w:t>
      </w:r>
      <w:r w:rsidRPr="00DB78BF">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000000"/>
          <w:sz w:val="24"/>
          <w:szCs w:val="24"/>
        </w:rPr>
        <w:t>disekolah</w:t>
      </w:r>
      <w:proofErr w:type="gramEnd"/>
      <w:r>
        <w:rPr>
          <w:rFonts w:ascii="Times New Roman" w:eastAsia="Times New Roman" w:hAnsi="Times New Roman" w:cs="Times New Roman"/>
          <w:color w:val="000000"/>
          <w:sz w:val="24"/>
          <w:szCs w:val="24"/>
        </w:rPr>
        <w:t xml:space="preserve"> dapat menumbuhkan jiwa enterprenership peserta didik serta memunculkan kreativitas berpikir peserta didik sehingga tidak hanya mempunyai mental sebagai pekerja, tetapi dapat menciptakan pekerjaan.</w:t>
      </w:r>
    </w:p>
    <w:p w14:paraId="78533CFD" w14:textId="77777777"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Pembuatan gallery of art</w:t>
      </w:r>
    </w:p>
    <w:p w14:paraId="685268FF" w14:textId="0210121E" w:rsidR="00027EC5" w:rsidRPr="00282E60" w:rsidRDefault="00C9033D" w:rsidP="00665895">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rPr>
        <w:t xml:space="preserve">Pembuatan gallery of art bertujuan untuk memberi apresiasi terhadap karya-karya peserta didik agar lebih bernilai. </w:t>
      </w:r>
    </w:p>
    <w:p w14:paraId="3C92E2E4" w14:textId="77777777" w:rsidR="00DD3FE0" w:rsidRDefault="00C9033D">
      <w:pPr>
        <w:numPr>
          <w:ilvl w:val="0"/>
          <w:numId w:val="7"/>
        </w:numPr>
        <w:pBdr>
          <w:top w:val="nil"/>
          <w:left w:val="nil"/>
          <w:bottom w:val="nil"/>
          <w:right w:val="nil"/>
          <w:between w:val="nil"/>
        </w:pBdr>
        <w:spacing w:line="360" w:lineRule="auto"/>
        <w:ind w:left="284" w:hanging="284"/>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Analisis  pengembangan</w:t>
      </w:r>
      <w:proofErr w:type="gramEnd"/>
      <w:r>
        <w:rPr>
          <w:rFonts w:ascii="Times New Roman" w:eastAsia="Times New Roman" w:hAnsi="Times New Roman" w:cs="Times New Roman"/>
          <w:color w:val="000000"/>
          <w:sz w:val="24"/>
          <w:szCs w:val="24"/>
        </w:rPr>
        <w:t xml:space="preserve"> kewirausahaan</w:t>
      </w:r>
    </w:p>
    <w:tbl>
      <w:tblPr>
        <w:tblStyle w:val="a"/>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7"/>
        <w:gridCol w:w="1709"/>
        <w:gridCol w:w="1696"/>
        <w:gridCol w:w="1320"/>
        <w:gridCol w:w="1365"/>
        <w:gridCol w:w="1744"/>
      </w:tblGrid>
      <w:tr w:rsidR="00DD3FE0" w14:paraId="2B4F5999" w14:textId="77777777" w:rsidTr="004C3D0E">
        <w:tc>
          <w:tcPr>
            <w:tcW w:w="557" w:type="dxa"/>
          </w:tcPr>
          <w:p w14:paraId="6A172003"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c>
        <w:tc>
          <w:tcPr>
            <w:tcW w:w="1709" w:type="dxa"/>
          </w:tcPr>
          <w:p w14:paraId="14341578"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 Program</w:t>
            </w:r>
          </w:p>
        </w:tc>
        <w:tc>
          <w:tcPr>
            <w:tcW w:w="1696" w:type="dxa"/>
          </w:tcPr>
          <w:p w14:paraId="2D28522B"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Ideal</w:t>
            </w:r>
          </w:p>
        </w:tc>
        <w:tc>
          <w:tcPr>
            <w:tcW w:w="1320" w:type="dxa"/>
          </w:tcPr>
          <w:p w14:paraId="7EE51096"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Nyata</w:t>
            </w:r>
          </w:p>
        </w:tc>
        <w:tc>
          <w:tcPr>
            <w:tcW w:w="1365" w:type="dxa"/>
          </w:tcPr>
          <w:p w14:paraId="34BA49F2"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Masalah</w:t>
            </w:r>
          </w:p>
        </w:tc>
        <w:tc>
          <w:tcPr>
            <w:tcW w:w="1744" w:type="dxa"/>
          </w:tcPr>
          <w:p w14:paraId="69B3A1B4"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Rekomendasi</w:t>
            </w:r>
          </w:p>
        </w:tc>
      </w:tr>
      <w:tr w:rsidR="00DD3FE0" w14:paraId="057D3643" w14:textId="77777777" w:rsidTr="004C3D0E">
        <w:tc>
          <w:tcPr>
            <w:tcW w:w="557" w:type="dxa"/>
          </w:tcPr>
          <w:p w14:paraId="1E2D08F1" w14:textId="77777777" w:rsidR="00DD3FE0"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1.</w:t>
            </w:r>
          </w:p>
          <w:p w14:paraId="40BCCE88" w14:textId="77777777" w:rsidR="004C3D0E"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tc>
        <w:tc>
          <w:tcPr>
            <w:tcW w:w="1709" w:type="dxa"/>
          </w:tcPr>
          <w:p w14:paraId="264C0E1A" w14:textId="766FF17F" w:rsidR="00DD3FE0" w:rsidRPr="0037176E" w:rsidRDefault="00C9033D">
            <w:pPr>
              <w:pBdr>
                <w:top w:val="nil"/>
                <w:left w:val="nil"/>
                <w:bottom w:val="nil"/>
                <w:right w:val="nil"/>
                <w:between w:val="nil"/>
              </w:pBdr>
              <w:spacing w:line="360" w:lineRule="auto"/>
              <w:rPr>
                <w:rFonts w:ascii="Times New Roman" w:eastAsia="Times New Roman" w:hAnsi="Times New Roman" w:cs="Times New Roman"/>
                <w:color w:val="FF0000"/>
                <w:sz w:val="24"/>
                <w:szCs w:val="24"/>
              </w:rPr>
            </w:pPr>
            <w:bookmarkStart w:id="2" w:name="_heading=h.30j0zll" w:colFirst="0" w:colLast="0"/>
            <w:bookmarkEnd w:id="2"/>
            <w:r w:rsidRPr="0037176E">
              <w:rPr>
                <w:rFonts w:ascii="Times New Roman" w:eastAsia="Times New Roman" w:hAnsi="Times New Roman" w:cs="Times New Roman"/>
                <w:color w:val="FF0000"/>
                <w:sz w:val="24"/>
                <w:szCs w:val="24"/>
              </w:rPr>
              <w:t>Nilai Kewirausahaa</w:t>
            </w:r>
            <w:r w:rsidR="00915A1C" w:rsidRPr="0037176E">
              <w:rPr>
                <w:rFonts w:ascii="Times New Roman" w:eastAsia="Times New Roman" w:hAnsi="Times New Roman" w:cs="Times New Roman"/>
                <w:color w:val="FF0000"/>
                <w:sz w:val="24"/>
                <w:szCs w:val="24"/>
              </w:rPr>
              <w:t>n Terintegrasi dalam projek kolaborasi</w:t>
            </w:r>
          </w:p>
        </w:tc>
        <w:tc>
          <w:tcPr>
            <w:tcW w:w="1696" w:type="dxa"/>
          </w:tcPr>
          <w:p w14:paraId="2908B8FE" w14:textId="77777777" w:rsidR="00DD3FE0" w:rsidRPr="0037176E" w:rsidRDefault="00C9033D">
            <w:pPr>
              <w:pBdr>
                <w:top w:val="nil"/>
                <w:left w:val="nil"/>
                <w:bottom w:val="nil"/>
                <w:right w:val="nil"/>
                <w:between w:val="nil"/>
              </w:pBdr>
              <w:spacing w:line="360" w:lineRule="auto"/>
              <w:rPr>
                <w:rFonts w:ascii="Times New Roman" w:eastAsia="Times New Roman" w:hAnsi="Times New Roman" w:cs="Times New Roman"/>
                <w:color w:val="FF0000"/>
                <w:sz w:val="24"/>
                <w:szCs w:val="24"/>
              </w:rPr>
            </w:pPr>
            <w:r w:rsidRPr="0037176E">
              <w:rPr>
                <w:rFonts w:ascii="Times New Roman" w:eastAsia="Times New Roman" w:hAnsi="Times New Roman" w:cs="Times New Roman"/>
                <w:color w:val="FF0000"/>
                <w:sz w:val="24"/>
                <w:szCs w:val="24"/>
              </w:rPr>
              <w:t>Guru membuat 100% terintegrasi di RPP</w:t>
            </w:r>
          </w:p>
          <w:p w14:paraId="4EC5B4FD" w14:textId="19FC4290" w:rsidR="00915A1C" w:rsidRPr="0037176E" w:rsidRDefault="00915A1C">
            <w:pPr>
              <w:pBdr>
                <w:top w:val="nil"/>
                <w:left w:val="nil"/>
                <w:bottom w:val="nil"/>
                <w:right w:val="nil"/>
                <w:between w:val="nil"/>
              </w:pBdr>
              <w:spacing w:line="360" w:lineRule="auto"/>
              <w:rPr>
                <w:rFonts w:ascii="Times New Roman" w:eastAsia="Times New Roman" w:hAnsi="Times New Roman" w:cs="Times New Roman"/>
                <w:color w:val="FF0000"/>
                <w:sz w:val="24"/>
                <w:szCs w:val="24"/>
              </w:rPr>
            </w:pPr>
            <w:r w:rsidRPr="0037176E">
              <w:rPr>
                <w:rFonts w:ascii="Times New Roman" w:eastAsia="Times New Roman" w:hAnsi="Times New Roman" w:cs="Times New Roman"/>
                <w:color w:val="FF0000"/>
                <w:sz w:val="24"/>
                <w:szCs w:val="24"/>
              </w:rPr>
              <w:t xml:space="preserve"> kelas X terintegrasi dalam projek kolaborasi</w:t>
            </w:r>
          </w:p>
        </w:tc>
        <w:tc>
          <w:tcPr>
            <w:tcW w:w="1320" w:type="dxa"/>
          </w:tcPr>
          <w:p w14:paraId="11BD3AEF" w14:textId="14EAC30E" w:rsidR="00DD3FE0" w:rsidRPr="0037176E" w:rsidRDefault="00915A1C">
            <w:pPr>
              <w:pBdr>
                <w:top w:val="nil"/>
                <w:left w:val="nil"/>
                <w:bottom w:val="nil"/>
                <w:right w:val="nil"/>
                <w:between w:val="nil"/>
              </w:pBdr>
              <w:spacing w:line="360" w:lineRule="auto"/>
              <w:rPr>
                <w:rFonts w:ascii="Times New Roman" w:eastAsia="Times New Roman" w:hAnsi="Times New Roman" w:cs="Times New Roman"/>
                <w:color w:val="FF0000"/>
                <w:sz w:val="24"/>
                <w:szCs w:val="24"/>
              </w:rPr>
            </w:pPr>
            <w:r w:rsidRPr="0037176E">
              <w:rPr>
                <w:rFonts w:ascii="Times New Roman" w:eastAsia="Times New Roman" w:hAnsi="Times New Roman" w:cs="Times New Roman"/>
                <w:color w:val="FF0000"/>
                <w:sz w:val="24"/>
                <w:szCs w:val="24"/>
              </w:rPr>
              <w:t>Kelas X sudah membuat seluruhnya sedangkan di kls XI dan XII baru sebagian</w:t>
            </w:r>
          </w:p>
        </w:tc>
        <w:tc>
          <w:tcPr>
            <w:tcW w:w="1365" w:type="dxa"/>
          </w:tcPr>
          <w:p w14:paraId="238AA151" w14:textId="45A6121D" w:rsidR="00DD3FE0" w:rsidRPr="0037176E" w:rsidRDefault="00915A1C">
            <w:pPr>
              <w:pBdr>
                <w:top w:val="nil"/>
                <w:left w:val="nil"/>
                <w:bottom w:val="nil"/>
                <w:right w:val="nil"/>
                <w:between w:val="nil"/>
              </w:pBdr>
              <w:spacing w:line="360" w:lineRule="auto"/>
              <w:rPr>
                <w:rFonts w:ascii="Times New Roman" w:eastAsia="Times New Roman" w:hAnsi="Times New Roman" w:cs="Times New Roman"/>
                <w:color w:val="FF0000"/>
                <w:sz w:val="24"/>
                <w:szCs w:val="24"/>
              </w:rPr>
            </w:pPr>
            <w:r w:rsidRPr="0037176E">
              <w:rPr>
                <w:rFonts w:ascii="Times New Roman" w:eastAsia="Times New Roman" w:hAnsi="Times New Roman" w:cs="Times New Roman"/>
                <w:color w:val="FF0000"/>
                <w:sz w:val="24"/>
                <w:szCs w:val="24"/>
              </w:rPr>
              <w:t>Kelas XI dan XII Belum ada pengawas rumpun yg membina</w:t>
            </w:r>
          </w:p>
        </w:tc>
        <w:tc>
          <w:tcPr>
            <w:tcW w:w="1744" w:type="dxa"/>
          </w:tcPr>
          <w:p w14:paraId="1D5D12CA" w14:textId="19F2D19B" w:rsidR="00DD3FE0" w:rsidRPr="0037176E" w:rsidRDefault="00C9033D">
            <w:pPr>
              <w:pBdr>
                <w:top w:val="nil"/>
                <w:left w:val="nil"/>
                <w:bottom w:val="nil"/>
                <w:right w:val="nil"/>
                <w:between w:val="nil"/>
              </w:pBdr>
              <w:spacing w:line="360" w:lineRule="auto"/>
              <w:rPr>
                <w:rFonts w:ascii="Times New Roman" w:eastAsia="Times New Roman" w:hAnsi="Times New Roman" w:cs="Times New Roman"/>
                <w:color w:val="FF0000"/>
                <w:sz w:val="24"/>
                <w:szCs w:val="24"/>
              </w:rPr>
            </w:pPr>
            <w:r w:rsidRPr="0037176E">
              <w:rPr>
                <w:rFonts w:ascii="Times New Roman" w:eastAsia="Times New Roman" w:hAnsi="Times New Roman" w:cs="Times New Roman"/>
                <w:color w:val="FF0000"/>
                <w:sz w:val="24"/>
                <w:szCs w:val="24"/>
              </w:rPr>
              <w:t>Sosialisasi membuat RPP yang terintegrasi</w:t>
            </w:r>
            <w:r w:rsidR="00915A1C" w:rsidRPr="0037176E">
              <w:rPr>
                <w:rFonts w:ascii="Times New Roman" w:eastAsia="Times New Roman" w:hAnsi="Times New Roman" w:cs="Times New Roman"/>
                <w:color w:val="FF0000"/>
                <w:sz w:val="24"/>
                <w:szCs w:val="24"/>
              </w:rPr>
              <w:t xml:space="preserve"> dan dijadikan tagihan oleh pengawas rumpun</w:t>
            </w:r>
            <w:r w:rsidR="0037176E" w:rsidRPr="0037176E">
              <w:rPr>
                <w:rFonts w:ascii="Times New Roman" w:eastAsia="Times New Roman" w:hAnsi="Times New Roman" w:cs="Times New Roman"/>
                <w:color w:val="FF0000"/>
                <w:sz w:val="24"/>
                <w:szCs w:val="24"/>
              </w:rPr>
              <w:t>.</w:t>
            </w:r>
          </w:p>
          <w:p w14:paraId="5F2844E3" w14:textId="77777777" w:rsidR="0037176E" w:rsidRPr="0037176E" w:rsidRDefault="0037176E">
            <w:pPr>
              <w:pBdr>
                <w:top w:val="nil"/>
                <w:left w:val="nil"/>
                <w:bottom w:val="nil"/>
                <w:right w:val="nil"/>
                <w:between w:val="nil"/>
              </w:pBdr>
              <w:spacing w:line="360" w:lineRule="auto"/>
              <w:rPr>
                <w:rFonts w:ascii="Times New Roman" w:eastAsia="Times New Roman" w:hAnsi="Times New Roman" w:cs="Times New Roman"/>
                <w:color w:val="FF0000"/>
                <w:sz w:val="24"/>
                <w:szCs w:val="24"/>
              </w:rPr>
            </w:pPr>
          </w:p>
          <w:p w14:paraId="185B66A3" w14:textId="0E3D5CBB" w:rsidR="00915A1C" w:rsidRPr="0037176E" w:rsidRDefault="00915A1C">
            <w:pPr>
              <w:pBdr>
                <w:top w:val="nil"/>
                <w:left w:val="nil"/>
                <w:bottom w:val="nil"/>
                <w:right w:val="nil"/>
                <w:between w:val="nil"/>
              </w:pBdr>
              <w:spacing w:line="360" w:lineRule="auto"/>
              <w:rPr>
                <w:rFonts w:ascii="Times New Roman" w:eastAsia="Times New Roman" w:hAnsi="Times New Roman" w:cs="Times New Roman"/>
                <w:color w:val="FF0000"/>
                <w:sz w:val="24"/>
                <w:szCs w:val="24"/>
              </w:rPr>
            </w:pPr>
            <w:r w:rsidRPr="0037176E">
              <w:rPr>
                <w:rFonts w:ascii="Times New Roman" w:eastAsia="Times New Roman" w:hAnsi="Times New Roman" w:cs="Times New Roman"/>
                <w:color w:val="FF0000"/>
                <w:sz w:val="24"/>
                <w:szCs w:val="24"/>
              </w:rPr>
              <w:t xml:space="preserve">Kelas X </w:t>
            </w:r>
            <w:r w:rsidR="0037176E" w:rsidRPr="0037176E">
              <w:rPr>
                <w:rFonts w:ascii="Times New Roman" w:eastAsia="Times New Roman" w:hAnsi="Times New Roman" w:cs="Times New Roman"/>
                <w:color w:val="FF0000"/>
                <w:sz w:val="24"/>
                <w:szCs w:val="24"/>
              </w:rPr>
              <w:t>menyusun perbaikan modul</w:t>
            </w:r>
            <w:r w:rsidRPr="0037176E">
              <w:rPr>
                <w:rFonts w:ascii="Times New Roman" w:eastAsia="Times New Roman" w:hAnsi="Times New Roman" w:cs="Times New Roman"/>
                <w:color w:val="FF0000"/>
                <w:sz w:val="24"/>
                <w:szCs w:val="24"/>
              </w:rPr>
              <w:t xml:space="preserve"> dan menyusun tema yg lebih di sukai anank </w:t>
            </w:r>
            <w:r w:rsidRPr="0037176E">
              <w:rPr>
                <w:rFonts w:ascii="Times New Roman" w:eastAsia="Times New Roman" w:hAnsi="Times New Roman" w:cs="Times New Roman"/>
                <w:color w:val="FF0000"/>
                <w:sz w:val="24"/>
                <w:szCs w:val="24"/>
              </w:rPr>
              <w:lastRenderedPageBreak/>
              <w:t>anak</w:t>
            </w:r>
          </w:p>
        </w:tc>
      </w:tr>
      <w:tr w:rsidR="00031758" w14:paraId="3D4CDA29" w14:textId="77777777" w:rsidTr="004C3D0E">
        <w:tc>
          <w:tcPr>
            <w:tcW w:w="557" w:type="dxa"/>
          </w:tcPr>
          <w:p w14:paraId="2F9760E9" w14:textId="77777777" w:rsidR="00031758"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2.</w:t>
            </w:r>
          </w:p>
        </w:tc>
        <w:tc>
          <w:tcPr>
            <w:tcW w:w="1709" w:type="dxa"/>
          </w:tcPr>
          <w:p w14:paraId="5D6DA9CD" w14:textId="77777777"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Pembibitan (Green House)</w:t>
            </w:r>
          </w:p>
        </w:tc>
        <w:tc>
          <w:tcPr>
            <w:tcW w:w="1696" w:type="dxa"/>
          </w:tcPr>
          <w:p w14:paraId="53181189" w14:textId="77777777"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Terlaksananya pembibitan pada Green House</w:t>
            </w:r>
          </w:p>
        </w:tc>
        <w:tc>
          <w:tcPr>
            <w:tcW w:w="1320" w:type="dxa"/>
          </w:tcPr>
          <w:p w14:paraId="5D659C78" w14:textId="77777777" w:rsidR="00031758" w:rsidRPr="00442828" w:rsidRDefault="00442828" w:rsidP="00E042E4">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Sudah ada pembibitan kangkung dengan cara hidroponik</w:t>
            </w:r>
          </w:p>
        </w:tc>
        <w:tc>
          <w:tcPr>
            <w:tcW w:w="1365" w:type="dxa"/>
          </w:tcPr>
          <w:p w14:paraId="1E30906C" w14:textId="77777777"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Belum ditemui kendala apapun selama pembibitan</w:t>
            </w:r>
          </w:p>
        </w:tc>
        <w:tc>
          <w:tcPr>
            <w:tcW w:w="1744" w:type="dxa"/>
          </w:tcPr>
          <w:p w14:paraId="48213721" w14:textId="77777777" w:rsidR="00031758" w:rsidRPr="00B56411" w:rsidRDefault="00B56411">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Lebih banyak pembibitan berbagai jenis tumbuhan di green house</w:t>
            </w:r>
          </w:p>
        </w:tc>
      </w:tr>
      <w:tr w:rsidR="00DD3FE0" w14:paraId="16642F09" w14:textId="77777777" w:rsidTr="004C3D0E">
        <w:tc>
          <w:tcPr>
            <w:tcW w:w="557" w:type="dxa"/>
          </w:tcPr>
          <w:p w14:paraId="485A2352" w14:textId="77777777" w:rsidR="00DD3FE0" w:rsidRPr="004C3D0E" w:rsidRDefault="004C3D0E"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sz w:val="24"/>
                <w:szCs w:val="24"/>
                <w:lang w:val="id-ID"/>
              </w:rPr>
            </w:pPr>
            <w:r w:rsidRPr="004C3D0E">
              <w:rPr>
                <w:rFonts w:ascii="Times New Roman" w:eastAsia="Times New Roman" w:hAnsi="Times New Roman" w:cs="Times New Roman"/>
                <w:color w:val="000000"/>
                <w:sz w:val="24"/>
                <w:szCs w:val="24"/>
                <w:lang w:val="id-ID"/>
              </w:rPr>
              <w:t>3</w:t>
            </w:r>
            <w:r>
              <w:rPr>
                <w:rFonts w:ascii="Times New Roman" w:eastAsia="Times New Roman" w:hAnsi="Times New Roman" w:cs="Times New Roman"/>
                <w:color w:val="000000"/>
                <w:sz w:val="24"/>
                <w:szCs w:val="24"/>
                <w:lang w:val="id-ID"/>
              </w:rPr>
              <w:t>.</w:t>
            </w:r>
          </w:p>
        </w:tc>
        <w:tc>
          <w:tcPr>
            <w:tcW w:w="1709" w:type="dxa"/>
          </w:tcPr>
          <w:p w14:paraId="4509E51E"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3" w:name="_heading=h.1fob9te" w:colFirst="0" w:colLast="0"/>
            <w:bookmarkEnd w:id="3"/>
            <w:r>
              <w:rPr>
                <w:rFonts w:ascii="Times New Roman" w:eastAsia="Times New Roman" w:hAnsi="Times New Roman" w:cs="Times New Roman"/>
                <w:color w:val="000000"/>
                <w:sz w:val="24"/>
                <w:szCs w:val="24"/>
              </w:rPr>
              <w:t>Ekstrakurikuler kewirausahaan</w:t>
            </w:r>
          </w:p>
        </w:tc>
        <w:tc>
          <w:tcPr>
            <w:tcW w:w="1696" w:type="dxa"/>
          </w:tcPr>
          <w:p w14:paraId="27A7920E"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Adanyan Ekskul Kewirausahaan</w:t>
            </w:r>
          </w:p>
        </w:tc>
        <w:tc>
          <w:tcPr>
            <w:tcW w:w="1320" w:type="dxa"/>
          </w:tcPr>
          <w:p w14:paraId="629AFAFA"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terpenuhi</w:t>
            </w:r>
          </w:p>
        </w:tc>
        <w:tc>
          <w:tcPr>
            <w:tcW w:w="1365" w:type="dxa"/>
          </w:tcPr>
          <w:p w14:paraId="6E9B2521"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14:paraId="50EC5ACC"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Melaksanakan ekskul kewirausahaan</w:t>
            </w:r>
          </w:p>
        </w:tc>
      </w:tr>
      <w:tr w:rsidR="00DD3FE0" w14:paraId="137E6FE3" w14:textId="77777777" w:rsidTr="004C3D0E">
        <w:tc>
          <w:tcPr>
            <w:tcW w:w="557" w:type="dxa"/>
          </w:tcPr>
          <w:p w14:paraId="1C6D2777" w14:textId="77777777"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4C3D0E">
              <w:rPr>
                <w:rFonts w:ascii="Times New Roman" w:eastAsia="Times New Roman" w:hAnsi="Times New Roman" w:cs="Times New Roman"/>
                <w:color w:val="000000"/>
                <w:sz w:val="24"/>
                <w:szCs w:val="24"/>
                <w:lang w:val="id-ID"/>
              </w:rPr>
              <w:t>4.</w:t>
            </w:r>
          </w:p>
        </w:tc>
        <w:tc>
          <w:tcPr>
            <w:tcW w:w="1709" w:type="dxa"/>
          </w:tcPr>
          <w:p w14:paraId="228FC6BD"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4" w:name="_heading=h.3znysh7" w:colFirst="0" w:colLast="0"/>
            <w:bookmarkEnd w:id="4"/>
            <w:r>
              <w:rPr>
                <w:rFonts w:ascii="Times New Roman" w:eastAsia="Times New Roman" w:hAnsi="Times New Roman" w:cs="Times New Roman"/>
                <w:color w:val="000000"/>
                <w:sz w:val="24"/>
                <w:szCs w:val="24"/>
              </w:rPr>
              <w:t>Minat dalam berwirausaha secara online</w:t>
            </w:r>
          </w:p>
          <w:p w14:paraId="00C81795" w14:textId="77777777" w:rsidR="00DD3FE0" w:rsidRDefault="00DD3FE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696" w:type="dxa"/>
          </w:tcPr>
          <w:p w14:paraId="173D5738"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 minat peserta didik dalam berwirausaha secara online</w:t>
            </w:r>
          </w:p>
        </w:tc>
        <w:tc>
          <w:tcPr>
            <w:tcW w:w="1320" w:type="dxa"/>
          </w:tcPr>
          <w:p w14:paraId="2747B9A4"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100 % terlaksana</w:t>
            </w:r>
          </w:p>
        </w:tc>
        <w:tc>
          <w:tcPr>
            <w:tcW w:w="1365" w:type="dxa"/>
          </w:tcPr>
          <w:p w14:paraId="05A993B3"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semua siswa yang diketahui telah berwirausaha secara online </w:t>
            </w:r>
          </w:p>
        </w:tc>
        <w:tc>
          <w:tcPr>
            <w:tcW w:w="1744" w:type="dxa"/>
          </w:tcPr>
          <w:p w14:paraId="5593DDF4" w14:textId="77777777"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angket secara online untuk mengetahui seberapa banyak peserta didik yang telah menjalankan usaha secara online.</w:t>
            </w:r>
          </w:p>
          <w:p w14:paraId="24B6CA5F" w14:textId="77777777"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pengarahan kepada peserta didik yang berminat berwirausaha secara online</w:t>
            </w:r>
          </w:p>
        </w:tc>
      </w:tr>
      <w:tr w:rsidR="00DD3FE0" w14:paraId="4C155269" w14:textId="77777777" w:rsidTr="004C3D0E">
        <w:tc>
          <w:tcPr>
            <w:tcW w:w="557" w:type="dxa"/>
          </w:tcPr>
          <w:p w14:paraId="749714FA" w14:textId="77777777"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5.</w:t>
            </w:r>
          </w:p>
        </w:tc>
        <w:tc>
          <w:tcPr>
            <w:tcW w:w="1709" w:type="dxa"/>
          </w:tcPr>
          <w:p w14:paraId="630CBFE4"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tc>
        <w:tc>
          <w:tcPr>
            <w:tcW w:w="1696" w:type="dxa"/>
          </w:tcPr>
          <w:p w14:paraId="7B2A7E71"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Peserta didik mengadakan bazar/ pameran/ event  sebagai bentuk proyek akhir dalam proses pembelajaran kewirausahaan</w:t>
            </w:r>
          </w:p>
        </w:tc>
        <w:tc>
          <w:tcPr>
            <w:tcW w:w="1320" w:type="dxa"/>
          </w:tcPr>
          <w:p w14:paraId="2841B57B"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14:paraId="7BDBF00B"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ada produk yang bisa di tampilkan</w:t>
            </w:r>
          </w:p>
        </w:tc>
        <w:tc>
          <w:tcPr>
            <w:tcW w:w="1744" w:type="dxa"/>
          </w:tcPr>
          <w:p w14:paraId="3F94D753"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Membuat produk yang bisa ditampilkan dalam bazar</w:t>
            </w:r>
          </w:p>
        </w:tc>
      </w:tr>
      <w:tr w:rsidR="00DD3FE0" w14:paraId="15F2BD35" w14:textId="77777777" w:rsidTr="004C3D0E">
        <w:tc>
          <w:tcPr>
            <w:tcW w:w="557" w:type="dxa"/>
          </w:tcPr>
          <w:p w14:paraId="69075604" w14:textId="77777777"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6.</w:t>
            </w:r>
          </w:p>
        </w:tc>
        <w:tc>
          <w:tcPr>
            <w:tcW w:w="1709" w:type="dxa"/>
          </w:tcPr>
          <w:p w14:paraId="597BC96B"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5" w:name="_heading=h.2et92p0" w:colFirst="0" w:colLast="0"/>
            <w:bookmarkEnd w:id="5"/>
            <w:r>
              <w:rPr>
                <w:rFonts w:ascii="Times New Roman" w:eastAsia="Times New Roman" w:hAnsi="Times New Roman" w:cs="Times New Roman"/>
                <w:color w:val="000000"/>
                <w:sz w:val="24"/>
                <w:szCs w:val="24"/>
              </w:rPr>
              <w:t>Pembuatan galery of art</w:t>
            </w:r>
          </w:p>
        </w:tc>
        <w:tc>
          <w:tcPr>
            <w:tcW w:w="1696" w:type="dxa"/>
          </w:tcPr>
          <w:p w14:paraId="7CEAF246"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Sekolah menyediakan galeri of art untuk menampilkan hasil karya siswa yang terbaik</w:t>
            </w:r>
          </w:p>
        </w:tc>
        <w:tc>
          <w:tcPr>
            <w:tcW w:w="1320" w:type="dxa"/>
          </w:tcPr>
          <w:p w14:paraId="5C5D508D"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14:paraId="02E82B6F"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tersedianya fasilitas gallery of art</w:t>
            </w:r>
          </w:p>
        </w:tc>
        <w:tc>
          <w:tcPr>
            <w:tcW w:w="1744" w:type="dxa"/>
          </w:tcPr>
          <w:p w14:paraId="1FD6FE9E"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gallery of art berupa lemari atau ruangan untuk menampilkan hasil karya seni</w:t>
            </w:r>
          </w:p>
        </w:tc>
      </w:tr>
    </w:tbl>
    <w:p w14:paraId="1C516183" w14:textId="77777777" w:rsidR="00E260DC"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14:paraId="24518DDC" w14:textId="77777777" w:rsidR="00027EC5" w:rsidRPr="00282E60" w:rsidRDefault="00027EC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65025F54"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III </w:t>
      </w:r>
    </w:p>
    <w:p w14:paraId="67BBFAB9" w14:textId="3D93AA8B" w:rsidR="00DD3FE0" w:rsidRDefault="00C9033D">
      <w:pPr>
        <w:spacing w:line="360" w:lineRule="auto"/>
        <w:jc w:val="cente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 RENCANA AKSI</w:t>
      </w:r>
    </w:p>
    <w:p w14:paraId="318E8830" w14:textId="77777777" w:rsidR="00282E60" w:rsidRPr="00282E60" w:rsidRDefault="00282E60" w:rsidP="00282E60">
      <w:pPr>
        <w:spacing w:line="360" w:lineRule="auto"/>
        <w:ind w:firstLine="720"/>
        <w:rPr>
          <w:rFonts w:ascii="Times New Roman" w:eastAsia="Times New Roman" w:hAnsi="Times New Roman" w:cs="Times New Roman"/>
          <w:color w:val="FF0000"/>
          <w:sz w:val="24"/>
          <w:szCs w:val="24"/>
          <w:lang w:val="id-ID"/>
        </w:rPr>
      </w:pPr>
    </w:p>
    <w:tbl>
      <w:tblPr>
        <w:tblStyle w:val="a0"/>
        <w:tblW w:w="101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709"/>
        <w:gridCol w:w="1883"/>
        <w:gridCol w:w="1296"/>
        <w:gridCol w:w="1669"/>
        <w:gridCol w:w="1252"/>
        <w:gridCol w:w="1314"/>
        <w:gridCol w:w="563"/>
      </w:tblGrid>
      <w:tr w:rsidR="00DD3FE0" w14:paraId="6AD66680" w14:textId="77777777" w:rsidTr="00D00936">
        <w:tc>
          <w:tcPr>
            <w:tcW w:w="510" w:type="dxa"/>
          </w:tcPr>
          <w:p w14:paraId="440B7261"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709" w:type="dxa"/>
          </w:tcPr>
          <w:p w14:paraId="062FBE05"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w:t>
            </w:r>
          </w:p>
        </w:tc>
        <w:tc>
          <w:tcPr>
            <w:tcW w:w="1883" w:type="dxa"/>
          </w:tcPr>
          <w:p w14:paraId="709983EE"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tc>
        <w:tc>
          <w:tcPr>
            <w:tcW w:w="1296" w:type="dxa"/>
          </w:tcPr>
          <w:p w14:paraId="4C67318E"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Waktu pelakanaan</w:t>
            </w:r>
          </w:p>
        </w:tc>
        <w:tc>
          <w:tcPr>
            <w:tcW w:w="1669" w:type="dxa"/>
          </w:tcPr>
          <w:p w14:paraId="2DE4E43C"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Indikator keberhasila</w:t>
            </w:r>
            <w:r>
              <w:rPr>
                <w:rFonts w:ascii="Times New Roman" w:eastAsia="Times New Roman" w:hAnsi="Times New Roman" w:cs="Times New Roman"/>
                <w:sz w:val="24"/>
                <w:szCs w:val="24"/>
                <w:lang w:val="id-ID"/>
              </w:rPr>
              <w:t>n</w:t>
            </w:r>
          </w:p>
        </w:tc>
        <w:tc>
          <w:tcPr>
            <w:tcW w:w="1252" w:type="dxa"/>
          </w:tcPr>
          <w:p w14:paraId="4114AEDC"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Penanggung Jawab</w:t>
            </w:r>
          </w:p>
        </w:tc>
        <w:tc>
          <w:tcPr>
            <w:tcW w:w="1314" w:type="dxa"/>
          </w:tcPr>
          <w:p w14:paraId="5184F853"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Anggaran Biaya</w:t>
            </w:r>
          </w:p>
        </w:tc>
        <w:tc>
          <w:tcPr>
            <w:tcW w:w="563" w:type="dxa"/>
          </w:tcPr>
          <w:p w14:paraId="75377026"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Ket</w:t>
            </w:r>
          </w:p>
        </w:tc>
      </w:tr>
      <w:tr w:rsidR="00DD3FE0" w14:paraId="1AE924F7" w14:textId="77777777" w:rsidTr="00D00936">
        <w:tc>
          <w:tcPr>
            <w:tcW w:w="510" w:type="dxa"/>
          </w:tcPr>
          <w:p w14:paraId="3E2730B7"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9" w:type="dxa"/>
          </w:tcPr>
          <w:p w14:paraId="0084ABD5" w14:textId="1AEB865C"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Integrasi RPP</w:t>
            </w:r>
            <w:r w:rsidR="0037176E">
              <w:rPr>
                <w:rFonts w:ascii="Times New Roman" w:eastAsia="Times New Roman" w:hAnsi="Times New Roman" w:cs="Times New Roman"/>
                <w:sz w:val="24"/>
                <w:szCs w:val="24"/>
              </w:rPr>
              <w:t xml:space="preserve">/ penyusunan </w:t>
            </w:r>
            <w:r w:rsidR="0037176E" w:rsidRPr="00777576">
              <w:rPr>
                <w:rFonts w:ascii="Times New Roman" w:eastAsia="Times New Roman" w:hAnsi="Times New Roman" w:cs="Times New Roman"/>
                <w:color w:val="FF0000"/>
                <w:sz w:val="24"/>
                <w:szCs w:val="24"/>
              </w:rPr>
              <w:t>modul projek kolaborasi</w:t>
            </w:r>
          </w:p>
        </w:tc>
        <w:tc>
          <w:tcPr>
            <w:tcW w:w="1883" w:type="dxa"/>
          </w:tcPr>
          <w:p w14:paraId="7CC0CB90"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Untuk meningkatk nilai kewirausahaan</w:t>
            </w:r>
          </w:p>
        </w:tc>
        <w:tc>
          <w:tcPr>
            <w:tcW w:w="1296" w:type="dxa"/>
          </w:tcPr>
          <w:p w14:paraId="0B4E5492"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 September 2021</w:t>
            </w:r>
          </w:p>
        </w:tc>
        <w:tc>
          <w:tcPr>
            <w:tcW w:w="1669" w:type="dxa"/>
          </w:tcPr>
          <w:p w14:paraId="65211C69" w14:textId="088E95C6"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RPP terintegrasi</w:t>
            </w:r>
            <w:r w:rsidR="00DB78BF">
              <w:rPr>
                <w:rFonts w:ascii="Times New Roman" w:eastAsia="Times New Roman" w:hAnsi="Times New Roman" w:cs="Times New Roman"/>
                <w:sz w:val="24"/>
                <w:szCs w:val="24"/>
              </w:rPr>
              <w:t xml:space="preserve"> untuk kls XI dan XII</w:t>
            </w:r>
          </w:p>
          <w:p w14:paraId="570F0A6D" w14:textId="0363F37C" w:rsidR="0037176E" w:rsidRDefault="0037176E">
            <w:pPr>
              <w:spacing w:line="360" w:lineRule="auto"/>
              <w:rPr>
                <w:rFonts w:ascii="Times New Roman" w:eastAsia="Times New Roman" w:hAnsi="Times New Roman" w:cs="Times New Roman"/>
                <w:sz w:val="24"/>
                <w:szCs w:val="24"/>
              </w:rPr>
            </w:pPr>
            <w:r w:rsidRPr="0037176E">
              <w:rPr>
                <w:rFonts w:ascii="Times New Roman" w:eastAsia="Times New Roman" w:hAnsi="Times New Roman" w:cs="Times New Roman"/>
                <w:color w:val="FF0000"/>
                <w:sz w:val="24"/>
                <w:szCs w:val="24"/>
              </w:rPr>
              <w:t xml:space="preserve">Tersusun nya </w:t>
            </w:r>
            <w:r w:rsidRPr="0037176E">
              <w:rPr>
                <w:rFonts w:ascii="Times New Roman" w:eastAsia="Times New Roman" w:hAnsi="Times New Roman" w:cs="Times New Roman"/>
                <w:color w:val="FF0000"/>
                <w:sz w:val="24"/>
                <w:szCs w:val="24"/>
              </w:rPr>
              <w:lastRenderedPageBreak/>
              <w:t>modul projek kolaborasi</w:t>
            </w:r>
          </w:p>
        </w:tc>
        <w:tc>
          <w:tcPr>
            <w:tcW w:w="1252" w:type="dxa"/>
          </w:tcPr>
          <w:p w14:paraId="5285C315"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Wakil kurikulm</w:t>
            </w:r>
          </w:p>
          <w:p w14:paraId="770FE9EF" w14:textId="5718AD34" w:rsidR="00777576" w:rsidRDefault="00777576">
            <w:pPr>
              <w:spacing w:line="360" w:lineRule="auto"/>
              <w:rPr>
                <w:rFonts w:ascii="Times New Roman" w:eastAsia="Times New Roman" w:hAnsi="Times New Roman" w:cs="Times New Roman"/>
                <w:sz w:val="24"/>
                <w:szCs w:val="24"/>
              </w:rPr>
            </w:pPr>
            <w:r w:rsidRPr="00777576">
              <w:rPr>
                <w:rFonts w:ascii="Times New Roman" w:eastAsia="Times New Roman" w:hAnsi="Times New Roman" w:cs="Times New Roman"/>
                <w:color w:val="FF0000"/>
                <w:sz w:val="24"/>
                <w:szCs w:val="24"/>
              </w:rPr>
              <w:t>Koordinator projek kolaborasi</w:t>
            </w:r>
          </w:p>
        </w:tc>
        <w:tc>
          <w:tcPr>
            <w:tcW w:w="1314" w:type="dxa"/>
          </w:tcPr>
          <w:p w14:paraId="388E7D12"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63" w:type="dxa"/>
          </w:tcPr>
          <w:p w14:paraId="4D60F022" w14:textId="77777777" w:rsidR="00DD3FE0" w:rsidRDefault="00DD3FE0">
            <w:pPr>
              <w:spacing w:line="360" w:lineRule="auto"/>
              <w:rPr>
                <w:rFonts w:ascii="Times New Roman" w:eastAsia="Times New Roman" w:hAnsi="Times New Roman" w:cs="Times New Roman"/>
                <w:sz w:val="24"/>
                <w:szCs w:val="24"/>
              </w:rPr>
            </w:pPr>
          </w:p>
        </w:tc>
      </w:tr>
      <w:tr w:rsidR="004C3D0E" w14:paraId="149E1A8F" w14:textId="77777777" w:rsidTr="00D00936">
        <w:tc>
          <w:tcPr>
            <w:tcW w:w="510" w:type="dxa"/>
          </w:tcPr>
          <w:p w14:paraId="7D3BDEAF" w14:textId="77777777" w:rsidR="004C3D0E" w:rsidRPr="004C3D0E" w:rsidRDefault="004C3D0E" w:rsidP="004C3D0E">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lastRenderedPageBreak/>
              <w:t>2.</w:t>
            </w:r>
          </w:p>
        </w:tc>
        <w:tc>
          <w:tcPr>
            <w:tcW w:w="1709" w:type="dxa"/>
          </w:tcPr>
          <w:p w14:paraId="7CDAE04C" w14:textId="77777777" w:rsidR="004C3D0E" w:rsidRDefault="004C3D0E">
            <w:pPr>
              <w:spacing w:line="360" w:lineRule="auto"/>
              <w:rPr>
                <w:rFonts w:ascii="Times New Roman" w:eastAsia="Times New Roman" w:hAnsi="Times New Roman" w:cs="Times New Roman"/>
                <w:sz w:val="24"/>
                <w:szCs w:val="24"/>
              </w:rPr>
            </w:pPr>
            <w:r w:rsidRPr="004C3D0E">
              <w:rPr>
                <w:rFonts w:ascii="Times New Roman" w:eastAsia="Times New Roman" w:hAnsi="Times New Roman" w:cs="Times New Roman"/>
                <w:sz w:val="24"/>
                <w:szCs w:val="24"/>
              </w:rPr>
              <w:t>Pembibitan (Green House)</w:t>
            </w:r>
          </w:p>
        </w:tc>
        <w:tc>
          <w:tcPr>
            <w:tcW w:w="1883" w:type="dxa"/>
          </w:tcPr>
          <w:p w14:paraId="73DBC635" w14:textId="77777777" w:rsidR="004C3D0E" w:rsidRPr="00315070" w:rsidRDefault="0031507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Sarana Pembelajaran untuk mengenali dan melestarikan lingkungan</w:t>
            </w:r>
          </w:p>
        </w:tc>
        <w:tc>
          <w:tcPr>
            <w:tcW w:w="1296" w:type="dxa"/>
          </w:tcPr>
          <w:p w14:paraId="514FD02C" w14:textId="77777777" w:rsidR="004C3D0E"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18 oktober 2021</w:t>
            </w:r>
          </w:p>
        </w:tc>
        <w:tc>
          <w:tcPr>
            <w:tcW w:w="1669" w:type="dxa"/>
          </w:tcPr>
          <w:p w14:paraId="7DF1F7A1" w14:textId="77777777" w:rsidR="004C3D0E" w:rsidRPr="00FD2398" w:rsidRDefault="00FD2398">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Berhasilnya tumbuhnya tanaman yang telah dibibitkan.</w:t>
            </w:r>
          </w:p>
        </w:tc>
        <w:tc>
          <w:tcPr>
            <w:tcW w:w="1252" w:type="dxa"/>
          </w:tcPr>
          <w:p w14:paraId="46B5DEEA" w14:textId="77777777" w:rsidR="004C3D0E" w:rsidRDefault="004C3D0E">
            <w:pPr>
              <w:spacing w:line="360" w:lineRule="auto"/>
              <w:rPr>
                <w:rFonts w:ascii="Times New Roman" w:eastAsia="Times New Roman" w:hAnsi="Times New Roman" w:cs="Times New Roman"/>
                <w:sz w:val="24"/>
                <w:szCs w:val="24"/>
              </w:rPr>
            </w:pPr>
          </w:p>
        </w:tc>
        <w:tc>
          <w:tcPr>
            <w:tcW w:w="1314" w:type="dxa"/>
          </w:tcPr>
          <w:p w14:paraId="4A358190" w14:textId="77777777" w:rsidR="004C3D0E"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750.000</w:t>
            </w:r>
          </w:p>
        </w:tc>
        <w:tc>
          <w:tcPr>
            <w:tcW w:w="563" w:type="dxa"/>
          </w:tcPr>
          <w:p w14:paraId="01B840E4" w14:textId="77777777" w:rsidR="004C3D0E" w:rsidRDefault="004C3D0E">
            <w:pPr>
              <w:spacing w:line="360" w:lineRule="auto"/>
              <w:rPr>
                <w:rFonts w:ascii="Times New Roman" w:eastAsia="Times New Roman" w:hAnsi="Times New Roman" w:cs="Times New Roman"/>
                <w:sz w:val="24"/>
                <w:szCs w:val="24"/>
              </w:rPr>
            </w:pPr>
          </w:p>
        </w:tc>
      </w:tr>
      <w:tr w:rsidR="00DD3FE0" w14:paraId="0A0CC042" w14:textId="77777777" w:rsidTr="00D00936">
        <w:tc>
          <w:tcPr>
            <w:tcW w:w="510" w:type="dxa"/>
          </w:tcPr>
          <w:p w14:paraId="106DAE7B" w14:textId="77777777"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3</w:t>
            </w:r>
            <w:r w:rsidR="00C9033D">
              <w:rPr>
                <w:rFonts w:ascii="Times New Roman" w:eastAsia="Times New Roman" w:hAnsi="Times New Roman" w:cs="Times New Roman"/>
                <w:sz w:val="24"/>
                <w:szCs w:val="24"/>
              </w:rPr>
              <w:t>.</w:t>
            </w:r>
          </w:p>
        </w:tc>
        <w:tc>
          <w:tcPr>
            <w:tcW w:w="1709" w:type="dxa"/>
          </w:tcPr>
          <w:p w14:paraId="5ACB5696"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Ekstrakurikuler kewirausahaan</w:t>
            </w:r>
          </w:p>
        </w:tc>
        <w:tc>
          <w:tcPr>
            <w:tcW w:w="1883" w:type="dxa"/>
          </w:tcPr>
          <w:p w14:paraId="45C59148"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Mengembangkan jiwa kewirausahaan peserta didik</w:t>
            </w:r>
          </w:p>
        </w:tc>
        <w:tc>
          <w:tcPr>
            <w:tcW w:w="1296" w:type="dxa"/>
          </w:tcPr>
          <w:p w14:paraId="47635A5C"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15-17 Desember 2021</w:t>
            </w:r>
          </w:p>
        </w:tc>
        <w:tc>
          <w:tcPr>
            <w:tcW w:w="1669" w:type="dxa"/>
          </w:tcPr>
          <w:p w14:paraId="498E6824"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 peserta didik yang ikut dalam ekstrakurikuler kewirausahaan</w:t>
            </w:r>
          </w:p>
        </w:tc>
        <w:tc>
          <w:tcPr>
            <w:tcW w:w="1252" w:type="dxa"/>
          </w:tcPr>
          <w:p w14:paraId="773E1C6B" w14:textId="77777777" w:rsidR="00DD3FE0" w:rsidRDefault="00DD3FE0">
            <w:pPr>
              <w:spacing w:line="360" w:lineRule="auto"/>
              <w:rPr>
                <w:rFonts w:ascii="Times New Roman" w:eastAsia="Times New Roman" w:hAnsi="Times New Roman" w:cs="Times New Roman"/>
                <w:sz w:val="24"/>
                <w:szCs w:val="24"/>
              </w:rPr>
            </w:pPr>
          </w:p>
        </w:tc>
        <w:tc>
          <w:tcPr>
            <w:tcW w:w="1314" w:type="dxa"/>
          </w:tcPr>
          <w:p w14:paraId="24D531EE"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1.000.000</w:t>
            </w:r>
          </w:p>
        </w:tc>
        <w:tc>
          <w:tcPr>
            <w:tcW w:w="563" w:type="dxa"/>
          </w:tcPr>
          <w:p w14:paraId="21E93115" w14:textId="77777777" w:rsidR="00DD3FE0" w:rsidRDefault="00DD3FE0">
            <w:pPr>
              <w:spacing w:line="360" w:lineRule="auto"/>
              <w:rPr>
                <w:rFonts w:ascii="Times New Roman" w:eastAsia="Times New Roman" w:hAnsi="Times New Roman" w:cs="Times New Roman"/>
                <w:sz w:val="24"/>
                <w:szCs w:val="24"/>
              </w:rPr>
            </w:pPr>
          </w:p>
        </w:tc>
      </w:tr>
      <w:tr w:rsidR="00DD3FE0" w14:paraId="35FA39C7" w14:textId="77777777" w:rsidTr="00D00936">
        <w:tc>
          <w:tcPr>
            <w:tcW w:w="510" w:type="dxa"/>
          </w:tcPr>
          <w:p w14:paraId="26385E59" w14:textId="77777777"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4</w:t>
            </w:r>
            <w:r w:rsidR="00C9033D">
              <w:rPr>
                <w:rFonts w:ascii="Times New Roman" w:eastAsia="Times New Roman" w:hAnsi="Times New Roman" w:cs="Times New Roman"/>
                <w:sz w:val="24"/>
                <w:szCs w:val="24"/>
              </w:rPr>
              <w:t>.</w:t>
            </w:r>
          </w:p>
        </w:tc>
        <w:tc>
          <w:tcPr>
            <w:tcW w:w="1709" w:type="dxa"/>
          </w:tcPr>
          <w:p w14:paraId="5B8842EA"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Minat dalam berwirausaha secara online</w:t>
            </w:r>
          </w:p>
        </w:tc>
        <w:tc>
          <w:tcPr>
            <w:tcW w:w="1883" w:type="dxa"/>
          </w:tcPr>
          <w:p w14:paraId="157BE8E5"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Melihat minat peserta didik dalam berwirausaha secara online</w:t>
            </w:r>
          </w:p>
        </w:tc>
        <w:tc>
          <w:tcPr>
            <w:tcW w:w="1296" w:type="dxa"/>
          </w:tcPr>
          <w:p w14:paraId="4DA26385"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14:paraId="69D0C659"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peserta didik yang mulai berwirausaha secara online</w:t>
            </w:r>
          </w:p>
        </w:tc>
        <w:tc>
          <w:tcPr>
            <w:tcW w:w="1252" w:type="dxa"/>
          </w:tcPr>
          <w:p w14:paraId="095626CB" w14:textId="45B9B6D8" w:rsidR="00DD3FE0" w:rsidRPr="00D00936" w:rsidRDefault="00777576">
            <w:pPr>
              <w:spacing w:line="360" w:lineRule="auto"/>
              <w:rPr>
                <w:rFonts w:ascii="Times New Roman" w:eastAsia="Times New Roman" w:hAnsi="Times New Roman" w:cs="Times New Roman"/>
                <w:sz w:val="24"/>
                <w:szCs w:val="24"/>
                <w:lang w:val="id-ID"/>
              </w:rPr>
            </w:pPr>
            <w:r w:rsidRPr="00777576">
              <w:rPr>
                <w:rFonts w:ascii="Times New Roman" w:eastAsia="Times New Roman" w:hAnsi="Times New Roman" w:cs="Times New Roman"/>
                <w:color w:val="FF0000"/>
                <w:sz w:val="24"/>
                <w:szCs w:val="24"/>
              </w:rPr>
              <w:t xml:space="preserve">Semua guru yg dimentori </w:t>
            </w:r>
            <w:r w:rsidR="00D00936" w:rsidRPr="00777576">
              <w:rPr>
                <w:rFonts w:ascii="Times New Roman" w:eastAsia="Times New Roman" w:hAnsi="Times New Roman" w:cs="Times New Roman"/>
                <w:color w:val="FF0000"/>
                <w:sz w:val="24"/>
                <w:szCs w:val="24"/>
                <w:lang w:val="id-ID"/>
              </w:rPr>
              <w:t>Guru KWU</w:t>
            </w:r>
          </w:p>
        </w:tc>
        <w:tc>
          <w:tcPr>
            <w:tcW w:w="1314" w:type="dxa"/>
          </w:tcPr>
          <w:p w14:paraId="491AE0C9"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14:paraId="272E4AD9" w14:textId="77777777" w:rsidR="00DD3FE0" w:rsidRDefault="00DD3FE0">
            <w:pPr>
              <w:spacing w:line="360" w:lineRule="auto"/>
              <w:rPr>
                <w:rFonts w:ascii="Times New Roman" w:eastAsia="Times New Roman" w:hAnsi="Times New Roman" w:cs="Times New Roman"/>
                <w:sz w:val="24"/>
                <w:szCs w:val="24"/>
              </w:rPr>
            </w:pPr>
          </w:p>
        </w:tc>
      </w:tr>
      <w:tr w:rsidR="00DD3FE0" w14:paraId="511C8CEC" w14:textId="77777777" w:rsidTr="00D00936">
        <w:tc>
          <w:tcPr>
            <w:tcW w:w="510" w:type="dxa"/>
          </w:tcPr>
          <w:p w14:paraId="5B87640E" w14:textId="77777777"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5</w:t>
            </w:r>
            <w:r w:rsidR="00C9033D">
              <w:rPr>
                <w:rFonts w:ascii="Times New Roman" w:eastAsia="Times New Roman" w:hAnsi="Times New Roman" w:cs="Times New Roman"/>
                <w:sz w:val="24"/>
                <w:szCs w:val="24"/>
              </w:rPr>
              <w:t>.</w:t>
            </w:r>
          </w:p>
        </w:tc>
        <w:tc>
          <w:tcPr>
            <w:tcW w:w="1709" w:type="dxa"/>
          </w:tcPr>
          <w:p w14:paraId="741641FA" w14:textId="77777777" w:rsidR="00DD3FE0" w:rsidRPr="00777576" w:rsidRDefault="00C9033D">
            <w:pPr>
              <w:spacing w:line="360" w:lineRule="auto"/>
              <w:rPr>
                <w:rFonts w:ascii="Times New Roman" w:eastAsia="Times New Roman" w:hAnsi="Times New Roman" w:cs="Times New Roman"/>
                <w:color w:val="FF0000"/>
                <w:sz w:val="24"/>
                <w:szCs w:val="24"/>
              </w:rPr>
            </w:pPr>
            <w:r w:rsidRPr="00777576">
              <w:rPr>
                <w:rFonts w:ascii="Times New Roman" w:eastAsia="Times New Roman" w:hAnsi="Times New Roman" w:cs="Times New Roman"/>
                <w:color w:val="FF0000"/>
                <w:sz w:val="24"/>
                <w:szCs w:val="24"/>
              </w:rPr>
              <w:t>Bazar/ pameran</w:t>
            </w:r>
          </w:p>
        </w:tc>
        <w:tc>
          <w:tcPr>
            <w:tcW w:w="1883" w:type="dxa"/>
          </w:tcPr>
          <w:p w14:paraId="14EE0C4F" w14:textId="77777777" w:rsidR="00DD3FE0" w:rsidRPr="00777576" w:rsidRDefault="00C9033D">
            <w:pPr>
              <w:spacing w:line="360" w:lineRule="auto"/>
              <w:rPr>
                <w:rFonts w:ascii="Times New Roman" w:eastAsia="Times New Roman" w:hAnsi="Times New Roman" w:cs="Times New Roman"/>
                <w:color w:val="FF0000"/>
                <w:sz w:val="24"/>
                <w:szCs w:val="24"/>
              </w:rPr>
            </w:pPr>
            <w:r w:rsidRPr="00777576">
              <w:rPr>
                <w:rFonts w:ascii="Times New Roman" w:eastAsia="Times New Roman" w:hAnsi="Times New Roman" w:cs="Times New Roman"/>
                <w:color w:val="FF0000"/>
                <w:sz w:val="24"/>
                <w:szCs w:val="24"/>
              </w:rPr>
              <w:t>Pengenalan produk kepada para pengunjung bazar</w:t>
            </w:r>
          </w:p>
        </w:tc>
        <w:tc>
          <w:tcPr>
            <w:tcW w:w="1296" w:type="dxa"/>
          </w:tcPr>
          <w:p w14:paraId="0B5AE92D" w14:textId="4EEC3D68" w:rsidR="00DD3FE0" w:rsidRPr="00777576" w:rsidRDefault="00D00936">
            <w:pPr>
              <w:spacing w:line="360" w:lineRule="auto"/>
              <w:rPr>
                <w:rFonts w:ascii="Times New Roman" w:eastAsia="Times New Roman" w:hAnsi="Times New Roman" w:cs="Times New Roman"/>
                <w:color w:val="FF0000"/>
                <w:sz w:val="24"/>
                <w:szCs w:val="24"/>
              </w:rPr>
            </w:pPr>
            <w:r w:rsidRPr="00777576">
              <w:rPr>
                <w:rFonts w:ascii="Times New Roman" w:eastAsia="Times New Roman" w:hAnsi="Times New Roman" w:cs="Times New Roman"/>
                <w:color w:val="FF0000"/>
                <w:sz w:val="24"/>
                <w:szCs w:val="24"/>
                <w:lang w:val="id-ID"/>
              </w:rPr>
              <w:t>-</w:t>
            </w:r>
            <w:r w:rsidR="00777576" w:rsidRPr="00777576">
              <w:rPr>
                <w:rFonts w:ascii="Times New Roman" w:eastAsia="Times New Roman" w:hAnsi="Times New Roman" w:cs="Times New Roman"/>
                <w:color w:val="FF0000"/>
                <w:sz w:val="24"/>
                <w:szCs w:val="24"/>
              </w:rPr>
              <w:t>minggu ke 4 januari 2021</w:t>
            </w:r>
          </w:p>
        </w:tc>
        <w:tc>
          <w:tcPr>
            <w:tcW w:w="1669" w:type="dxa"/>
          </w:tcPr>
          <w:p w14:paraId="39B018D9" w14:textId="77777777" w:rsidR="00DD3FE0" w:rsidRPr="00777576" w:rsidRDefault="00C9033D">
            <w:pPr>
              <w:spacing w:line="360" w:lineRule="auto"/>
              <w:rPr>
                <w:rFonts w:ascii="Times New Roman" w:eastAsia="Times New Roman" w:hAnsi="Times New Roman" w:cs="Times New Roman"/>
                <w:color w:val="FF0000"/>
                <w:sz w:val="24"/>
                <w:szCs w:val="24"/>
              </w:rPr>
            </w:pPr>
            <w:r w:rsidRPr="00777576">
              <w:rPr>
                <w:rFonts w:ascii="Times New Roman" w:eastAsia="Times New Roman" w:hAnsi="Times New Roman" w:cs="Times New Roman"/>
                <w:color w:val="FF0000"/>
                <w:sz w:val="24"/>
                <w:szCs w:val="24"/>
              </w:rPr>
              <w:t xml:space="preserve">Peserta didik mampu mengenalkan produknya kepada pengunjung bazar </w:t>
            </w:r>
          </w:p>
        </w:tc>
        <w:tc>
          <w:tcPr>
            <w:tcW w:w="1252" w:type="dxa"/>
          </w:tcPr>
          <w:p w14:paraId="33B60AD5" w14:textId="11A21D9D" w:rsidR="00DD3FE0" w:rsidRPr="00777576" w:rsidRDefault="00777576">
            <w:pPr>
              <w:spacing w:line="360" w:lineRule="auto"/>
              <w:rPr>
                <w:rFonts w:ascii="Times New Roman" w:eastAsia="Times New Roman" w:hAnsi="Times New Roman" w:cs="Times New Roman"/>
                <w:color w:val="FF0000"/>
                <w:sz w:val="24"/>
                <w:szCs w:val="24"/>
                <w:lang w:val="id-ID"/>
              </w:rPr>
            </w:pPr>
            <w:r w:rsidRPr="00777576">
              <w:rPr>
                <w:rFonts w:ascii="Times New Roman" w:eastAsia="Times New Roman" w:hAnsi="Times New Roman" w:cs="Times New Roman"/>
                <w:color w:val="FF0000"/>
                <w:sz w:val="24"/>
                <w:szCs w:val="24"/>
              </w:rPr>
              <w:t>Semua gr mapel</w:t>
            </w:r>
            <w:r w:rsidRPr="00777576">
              <w:rPr>
                <w:rFonts w:ascii="Times New Roman" w:eastAsia="Times New Roman" w:hAnsi="Times New Roman" w:cs="Times New Roman"/>
                <w:color w:val="FF0000"/>
                <w:sz w:val="24"/>
                <w:szCs w:val="24"/>
                <w:lang w:val="id-ID"/>
              </w:rPr>
              <w:t xml:space="preserve">Guru </w:t>
            </w:r>
          </w:p>
        </w:tc>
        <w:tc>
          <w:tcPr>
            <w:tcW w:w="1314" w:type="dxa"/>
          </w:tcPr>
          <w:p w14:paraId="69CA6A96" w14:textId="77777777"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14:paraId="1567FB33" w14:textId="77777777" w:rsidR="00DD3FE0" w:rsidRDefault="00DD3FE0">
            <w:pPr>
              <w:spacing w:line="360" w:lineRule="auto"/>
              <w:rPr>
                <w:rFonts w:ascii="Times New Roman" w:eastAsia="Times New Roman" w:hAnsi="Times New Roman" w:cs="Times New Roman"/>
                <w:sz w:val="24"/>
                <w:szCs w:val="24"/>
              </w:rPr>
            </w:pPr>
          </w:p>
        </w:tc>
      </w:tr>
      <w:tr w:rsidR="00DD3FE0" w14:paraId="10D3F1BA" w14:textId="77777777" w:rsidTr="00D00936">
        <w:tc>
          <w:tcPr>
            <w:tcW w:w="510" w:type="dxa"/>
          </w:tcPr>
          <w:p w14:paraId="4F5718D1" w14:textId="77777777"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6</w:t>
            </w:r>
            <w:r w:rsidR="00C9033D">
              <w:rPr>
                <w:rFonts w:ascii="Times New Roman" w:eastAsia="Times New Roman" w:hAnsi="Times New Roman" w:cs="Times New Roman"/>
                <w:sz w:val="24"/>
                <w:szCs w:val="24"/>
              </w:rPr>
              <w:t>.</w:t>
            </w:r>
          </w:p>
        </w:tc>
        <w:tc>
          <w:tcPr>
            <w:tcW w:w="1709" w:type="dxa"/>
          </w:tcPr>
          <w:p w14:paraId="5B5FF705"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Pembuatan galery of art</w:t>
            </w:r>
          </w:p>
        </w:tc>
        <w:tc>
          <w:tcPr>
            <w:tcW w:w="1883" w:type="dxa"/>
          </w:tcPr>
          <w:p w14:paraId="0B9466A4"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Menampilkan hasil karya peserta didik setelah mempelajari kewirausahaan</w:t>
            </w:r>
          </w:p>
        </w:tc>
        <w:tc>
          <w:tcPr>
            <w:tcW w:w="1296" w:type="dxa"/>
          </w:tcPr>
          <w:p w14:paraId="573263AA" w14:textId="77777777" w:rsidR="00DD3FE0" w:rsidRPr="00B77240" w:rsidRDefault="00B7724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14:paraId="4326528A"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karya-karya terbaik siswa yang dapat dipajang pada gallery of art</w:t>
            </w:r>
          </w:p>
        </w:tc>
        <w:tc>
          <w:tcPr>
            <w:tcW w:w="1252" w:type="dxa"/>
          </w:tcPr>
          <w:p w14:paraId="3039538C"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Kepala Sekolah</w:t>
            </w:r>
          </w:p>
        </w:tc>
        <w:tc>
          <w:tcPr>
            <w:tcW w:w="1314" w:type="dxa"/>
          </w:tcPr>
          <w:p w14:paraId="2246EC6A"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2.250.000</w:t>
            </w:r>
          </w:p>
        </w:tc>
        <w:tc>
          <w:tcPr>
            <w:tcW w:w="563" w:type="dxa"/>
          </w:tcPr>
          <w:p w14:paraId="15E86E16" w14:textId="77777777" w:rsidR="00DD3FE0" w:rsidRDefault="00DD3FE0">
            <w:pPr>
              <w:spacing w:line="360" w:lineRule="auto"/>
              <w:rPr>
                <w:rFonts w:ascii="Times New Roman" w:eastAsia="Times New Roman" w:hAnsi="Times New Roman" w:cs="Times New Roman"/>
                <w:sz w:val="24"/>
                <w:szCs w:val="24"/>
              </w:rPr>
            </w:pPr>
          </w:p>
        </w:tc>
      </w:tr>
    </w:tbl>
    <w:p w14:paraId="2DED14BC" w14:textId="77777777" w:rsidR="00DD3FE0" w:rsidRDefault="00DD3FE0">
      <w:pPr>
        <w:spacing w:line="360" w:lineRule="auto"/>
        <w:ind w:left="720"/>
        <w:rPr>
          <w:rFonts w:ascii="Times New Roman" w:eastAsia="Times New Roman" w:hAnsi="Times New Roman" w:cs="Times New Roman"/>
          <w:sz w:val="24"/>
          <w:szCs w:val="24"/>
        </w:rPr>
      </w:pPr>
    </w:p>
    <w:p w14:paraId="7B41318E" w14:textId="77777777" w:rsidR="00DD3FE0" w:rsidRDefault="00DD3FE0">
      <w:pPr>
        <w:spacing w:line="360" w:lineRule="auto"/>
        <w:ind w:left="720"/>
        <w:rPr>
          <w:rFonts w:ascii="Times New Roman" w:eastAsia="Times New Roman" w:hAnsi="Times New Roman" w:cs="Times New Roman"/>
          <w:sz w:val="24"/>
          <w:szCs w:val="24"/>
        </w:rPr>
      </w:pPr>
    </w:p>
    <w:p w14:paraId="0F171CCF" w14:textId="77777777" w:rsidR="00DD3FE0" w:rsidRDefault="00DD3FE0">
      <w:pPr>
        <w:spacing w:line="360" w:lineRule="auto"/>
        <w:ind w:left="720"/>
        <w:rPr>
          <w:rFonts w:ascii="Times New Roman" w:eastAsia="Times New Roman" w:hAnsi="Times New Roman" w:cs="Times New Roman"/>
          <w:sz w:val="24"/>
          <w:szCs w:val="24"/>
        </w:rPr>
      </w:pPr>
    </w:p>
    <w:p w14:paraId="04B8ED5F" w14:textId="77777777" w:rsidR="00DD3FE0" w:rsidRDefault="00DD3FE0">
      <w:pPr>
        <w:spacing w:line="360" w:lineRule="auto"/>
        <w:ind w:left="720"/>
        <w:rPr>
          <w:rFonts w:ascii="Times New Roman" w:eastAsia="Times New Roman" w:hAnsi="Times New Roman" w:cs="Times New Roman"/>
          <w:sz w:val="24"/>
          <w:szCs w:val="24"/>
        </w:rPr>
      </w:pPr>
    </w:p>
    <w:p w14:paraId="45770385" w14:textId="77777777" w:rsidR="00DD3FE0" w:rsidRDefault="00DD3FE0">
      <w:pPr>
        <w:spacing w:line="360" w:lineRule="auto"/>
        <w:ind w:left="720"/>
        <w:rPr>
          <w:rFonts w:ascii="Times New Roman" w:eastAsia="Times New Roman" w:hAnsi="Times New Roman" w:cs="Times New Roman"/>
          <w:sz w:val="24"/>
          <w:szCs w:val="24"/>
        </w:rPr>
      </w:pPr>
    </w:p>
    <w:p w14:paraId="01CECD07" w14:textId="77777777" w:rsidR="00DD3FE0" w:rsidRDefault="00DD3FE0">
      <w:pPr>
        <w:spacing w:line="360" w:lineRule="auto"/>
        <w:ind w:left="720"/>
        <w:rPr>
          <w:rFonts w:ascii="Times New Roman" w:eastAsia="Times New Roman" w:hAnsi="Times New Roman" w:cs="Times New Roman"/>
          <w:sz w:val="24"/>
          <w:szCs w:val="24"/>
        </w:rPr>
      </w:pPr>
    </w:p>
    <w:p w14:paraId="759C327F" w14:textId="77777777" w:rsidR="00DD3FE0" w:rsidRDefault="00DD3FE0">
      <w:pPr>
        <w:spacing w:line="360" w:lineRule="auto"/>
        <w:ind w:left="720"/>
        <w:rPr>
          <w:rFonts w:ascii="Times New Roman" w:eastAsia="Times New Roman" w:hAnsi="Times New Roman" w:cs="Times New Roman"/>
          <w:sz w:val="24"/>
          <w:szCs w:val="24"/>
        </w:rPr>
      </w:pPr>
    </w:p>
    <w:p w14:paraId="044A31BF" w14:textId="77777777" w:rsidR="00DD3FE0" w:rsidRDefault="00DD3FE0">
      <w:pPr>
        <w:spacing w:line="360" w:lineRule="auto"/>
        <w:ind w:left="720"/>
        <w:rPr>
          <w:rFonts w:ascii="Times New Roman" w:eastAsia="Times New Roman" w:hAnsi="Times New Roman" w:cs="Times New Roman"/>
          <w:sz w:val="24"/>
          <w:szCs w:val="24"/>
        </w:rPr>
      </w:pPr>
    </w:p>
    <w:p w14:paraId="2D631D51" w14:textId="77777777" w:rsidR="00DD3FE0" w:rsidRDefault="00DD3FE0">
      <w:pPr>
        <w:spacing w:line="360" w:lineRule="auto"/>
        <w:ind w:left="720"/>
        <w:rPr>
          <w:rFonts w:ascii="Times New Roman" w:eastAsia="Times New Roman" w:hAnsi="Times New Roman" w:cs="Times New Roman"/>
          <w:sz w:val="24"/>
          <w:szCs w:val="24"/>
        </w:rPr>
      </w:pPr>
    </w:p>
    <w:p w14:paraId="4E68775B" w14:textId="77777777" w:rsidR="00DD3FE0" w:rsidRDefault="00DD3FE0" w:rsidP="00282E60">
      <w:pPr>
        <w:spacing w:line="360" w:lineRule="auto"/>
        <w:rPr>
          <w:rFonts w:ascii="Times New Roman" w:eastAsia="Times New Roman" w:hAnsi="Times New Roman" w:cs="Times New Roman"/>
          <w:sz w:val="24"/>
          <w:szCs w:val="24"/>
          <w:lang w:val="id-ID"/>
        </w:rPr>
      </w:pPr>
    </w:p>
    <w:p w14:paraId="18B7AA1D" w14:textId="77777777" w:rsidR="00282E60" w:rsidRDefault="00282E60" w:rsidP="00282E60">
      <w:pPr>
        <w:spacing w:line="360" w:lineRule="auto"/>
        <w:rPr>
          <w:rFonts w:ascii="Times New Roman" w:eastAsia="Times New Roman" w:hAnsi="Times New Roman" w:cs="Times New Roman"/>
          <w:sz w:val="24"/>
          <w:szCs w:val="24"/>
          <w:lang w:val="id-ID"/>
        </w:rPr>
      </w:pPr>
    </w:p>
    <w:p w14:paraId="5905DC05" w14:textId="77777777" w:rsidR="00E260DC" w:rsidRDefault="00E260DC" w:rsidP="00282E60">
      <w:pPr>
        <w:spacing w:line="360" w:lineRule="auto"/>
        <w:rPr>
          <w:rFonts w:ascii="Times New Roman" w:eastAsia="Times New Roman" w:hAnsi="Times New Roman" w:cs="Times New Roman"/>
          <w:sz w:val="24"/>
          <w:szCs w:val="24"/>
          <w:lang w:val="id-ID"/>
        </w:rPr>
      </w:pPr>
    </w:p>
    <w:p w14:paraId="50D6A294" w14:textId="77777777" w:rsidR="00E260DC" w:rsidRDefault="00E260DC" w:rsidP="00282E60">
      <w:pPr>
        <w:spacing w:line="360" w:lineRule="auto"/>
        <w:rPr>
          <w:rFonts w:ascii="Times New Roman" w:eastAsia="Times New Roman" w:hAnsi="Times New Roman" w:cs="Times New Roman"/>
          <w:sz w:val="24"/>
          <w:szCs w:val="24"/>
          <w:lang w:val="id-ID"/>
        </w:rPr>
      </w:pPr>
    </w:p>
    <w:p w14:paraId="5527DDC8" w14:textId="77777777" w:rsidR="00E260DC" w:rsidRDefault="00E260DC" w:rsidP="00282E60">
      <w:pPr>
        <w:spacing w:line="360" w:lineRule="auto"/>
        <w:rPr>
          <w:rFonts w:ascii="Times New Roman" w:eastAsia="Times New Roman" w:hAnsi="Times New Roman" w:cs="Times New Roman"/>
          <w:sz w:val="24"/>
          <w:szCs w:val="24"/>
          <w:lang w:val="id-ID"/>
        </w:rPr>
      </w:pPr>
    </w:p>
    <w:p w14:paraId="75742F93" w14:textId="77777777" w:rsidR="00E260DC" w:rsidRDefault="00E260DC" w:rsidP="00282E60">
      <w:pPr>
        <w:spacing w:line="360" w:lineRule="auto"/>
        <w:rPr>
          <w:rFonts w:ascii="Times New Roman" w:eastAsia="Times New Roman" w:hAnsi="Times New Roman" w:cs="Times New Roman"/>
          <w:sz w:val="24"/>
          <w:szCs w:val="24"/>
          <w:lang w:val="id-ID"/>
        </w:rPr>
      </w:pPr>
    </w:p>
    <w:p w14:paraId="05520627" w14:textId="77777777" w:rsidR="00E260DC" w:rsidRDefault="00E260DC" w:rsidP="00282E60">
      <w:pPr>
        <w:spacing w:line="360" w:lineRule="auto"/>
        <w:rPr>
          <w:rFonts w:ascii="Times New Roman" w:eastAsia="Times New Roman" w:hAnsi="Times New Roman" w:cs="Times New Roman"/>
          <w:sz w:val="24"/>
          <w:szCs w:val="24"/>
          <w:lang w:val="id-ID"/>
        </w:rPr>
      </w:pPr>
    </w:p>
    <w:p w14:paraId="36C2C170" w14:textId="77777777" w:rsidR="00E260DC" w:rsidRDefault="00E260DC" w:rsidP="00282E60">
      <w:pPr>
        <w:spacing w:line="360" w:lineRule="auto"/>
        <w:rPr>
          <w:rFonts w:ascii="Times New Roman" w:eastAsia="Times New Roman" w:hAnsi="Times New Roman" w:cs="Times New Roman"/>
          <w:sz w:val="24"/>
          <w:szCs w:val="24"/>
          <w:lang w:val="id-ID"/>
        </w:rPr>
      </w:pPr>
    </w:p>
    <w:p w14:paraId="6883B329" w14:textId="77777777" w:rsidR="00282E60" w:rsidRPr="00282E60" w:rsidRDefault="00282E60" w:rsidP="00282E60">
      <w:pPr>
        <w:spacing w:line="360" w:lineRule="auto"/>
        <w:rPr>
          <w:rFonts w:ascii="Times New Roman" w:eastAsia="Times New Roman" w:hAnsi="Times New Roman" w:cs="Times New Roman"/>
          <w:sz w:val="24"/>
          <w:szCs w:val="24"/>
          <w:lang w:val="id-ID"/>
        </w:rPr>
      </w:pPr>
    </w:p>
    <w:p w14:paraId="2ADAD184"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IV  </w:t>
      </w:r>
    </w:p>
    <w:p w14:paraId="1F7D250E" w14:textId="270FF947"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PENUTUP</w:t>
      </w:r>
    </w:p>
    <w:p w14:paraId="1F0358EA"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Kepala Sekolah disusun sebagai pedoman dalam melaksanakan program pengembangan kewirausahaan dalam rangka meningkatkan kualitas sekolah. Kegiatan </w:t>
      </w:r>
      <w:r>
        <w:rPr>
          <w:rFonts w:ascii="Times New Roman" w:eastAsia="Times New Roman" w:hAnsi="Times New Roman" w:cs="Times New Roman"/>
          <w:sz w:val="24"/>
          <w:szCs w:val="24"/>
        </w:rPr>
        <w:lastRenderedPageBreak/>
        <w:t xml:space="preserve">kewirausahaan disekolah yang melibatkan peserta didik akan memberikan pengalaman nyata belajar wirausaha, sehingga memperkaya pengalaman belajar peserta didik. </w:t>
      </w:r>
    </w:p>
    <w:p w14:paraId="5E76BFC7"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pelaksanaan program kewirausahaan Kepala Sekolah ini akan dilakukan evaluasi dan dirumuskan tindak lanjutnya sebagai dasar penyusunan program kewirausahaan pada tahun berikutnya.</w:t>
      </w:r>
    </w:p>
    <w:p w14:paraId="0CA82D08" w14:textId="77777777" w:rsidR="00282E60" w:rsidRDefault="00282E60">
      <w:pPr>
        <w:spacing w:line="360" w:lineRule="auto"/>
        <w:ind w:left="720"/>
        <w:rPr>
          <w:rFonts w:ascii="Times New Roman" w:eastAsia="Times New Roman" w:hAnsi="Times New Roman" w:cs="Times New Roman"/>
          <w:sz w:val="24"/>
          <w:szCs w:val="24"/>
          <w:lang w:val="id-ID"/>
        </w:rPr>
      </w:pPr>
    </w:p>
    <w:p w14:paraId="2AD4496D" w14:textId="77777777" w:rsidR="00DD3FE0" w:rsidRDefault="00C9033D" w:rsidP="00E260DC">
      <w:pPr>
        <w:spacing w:line="36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LAMPIRAN</w:t>
      </w:r>
    </w:p>
    <w:p w14:paraId="2D1192F2" w14:textId="77777777" w:rsidR="00DD3FE0"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 TIM Pengembang Sekolah</w:t>
      </w:r>
    </w:p>
    <w:p w14:paraId="163F182C" w14:textId="77777777" w:rsidR="00DD3FE0"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Rapor Mutu</w:t>
      </w:r>
    </w:p>
    <w:p w14:paraId="0D8F03B0" w14:textId="77777777" w:rsidR="00DD3FE0" w:rsidRDefault="00C26D96" w:rsidP="00C26D96">
      <w:pPr>
        <w:ind w:left="6480"/>
        <w:rPr>
          <w:rFonts w:ascii="Times New Roman" w:hAnsi="Times New Roman" w:cs="Times New Roman"/>
          <w:sz w:val="24"/>
          <w:szCs w:val="24"/>
          <w:lang w:val="id-ID"/>
        </w:rPr>
      </w:pPr>
      <w:r w:rsidRPr="00C26D96">
        <w:rPr>
          <w:rFonts w:ascii="Times New Roman" w:hAnsi="Times New Roman" w:cs="Times New Roman"/>
          <w:sz w:val="24"/>
          <w:szCs w:val="24"/>
          <w:lang w:val="id-ID"/>
        </w:rPr>
        <w:t>Padang,</w:t>
      </w:r>
      <w:r>
        <w:rPr>
          <w:rFonts w:ascii="Times New Roman" w:hAnsi="Times New Roman" w:cs="Times New Roman"/>
          <w:sz w:val="24"/>
          <w:szCs w:val="24"/>
          <w:lang w:val="id-ID"/>
        </w:rPr>
        <w:t xml:space="preserve"> 26 Oktober 2021</w:t>
      </w:r>
    </w:p>
    <w:p w14:paraId="428D3727" w14:textId="77777777" w:rsidR="00C26D96" w:rsidRDefault="00C26D96" w:rsidP="00C26D96">
      <w:pPr>
        <w:ind w:left="6480"/>
        <w:rPr>
          <w:rFonts w:ascii="Times New Roman" w:hAnsi="Times New Roman" w:cs="Times New Roman"/>
          <w:sz w:val="24"/>
          <w:szCs w:val="24"/>
          <w:lang w:val="id-ID"/>
        </w:rPr>
      </w:pPr>
      <w:r>
        <w:rPr>
          <w:rFonts w:ascii="Times New Roman" w:hAnsi="Times New Roman" w:cs="Times New Roman"/>
          <w:sz w:val="24"/>
          <w:szCs w:val="24"/>
          <w:lang w:val="id-ID"/>
        </w:rPr>
        <w:t>Kepala Sekolah</w:t>
      </w:r>
    </w:p>
    <w:p w14:paraId="3E89A032" w14:textId="77777777" w:rsidR="00C26D96" w:rsidRDefault="00C26D96" w:rsidP="00C26D96">
      <w:pPr>
        <w:rPr>
          <w:rFonts w:ascii="Times New Roman" w:hAnsi="Times New Roman" w:cs="Times New Roman"/>
          <w:sz w:val="24"/>
          <w:szCs w:val="24"/>
          <w:lang w:val="id-ID"/>
        </w:rPr>
      </w:pPr>
    </w:p>
    <w:p w14:paraId="40D36D83" w14:textId="77777777" w:rsidR="00C26D96" w:rsidRDefault="00C26D96" w:rsidP="00C26D96">
      <w:pPr>
        <w:ind w:left="6480"/>
        <w:rPr>
          <w:rFonts w:ascii="Times New Roman" w:hAnsi="Times New Roman" w:cs="Times New Roman"/>
          <w:sz w:val="24"/>
          <w:szCs w:val="24"/>
          <w:lang w:val="id-ID"/>
        </w:rPr>
      </w:pPr>
    </w:p>
    <w:p w14:paraId="1AB399F8" w14:textId="2BC756D9" w:rsidR="00C26D96" w:rsidRDefault="0037176E" w:rsidP="00C26D96">
      <w:pPr>
        <w:ind w:left="6480"/>
        <w:rPr>
          <w:rFonts w:ascii="Times New Roman" w:hAnsi="Times New Roman" w:cs="Times New Roman"/>
          <w:sz w:val="24"/>
          <w:szCs w:val="24"/>
        </w:rPr>
      </w:pPr>
      <w:r>
        <w:rPr>
          <w:rFonts w:ascii="Times New Roman" w:hAnsi="Times New Roman" w:cs="Times New Roman"/>
          <w:sz w:val="24"/>
          <w:szCs w:val="24"/>
        </w:rPr>
        <w:t>YUNI ERA.HM.S.Pd.</w:t>
      </w:r>
      <w:proofErr w:type="gramStart"/>
      <w:r>
        <w:rPr>
          <w:rFonts w:ascii="Times New Roman" w:hAnsi="Times New Roman" w:cs="Times New Roman"/>
          <w:sz w:val="24"/>
          <w:szCs w:val="24"/>
        </w:rPr>
        <w:t>M.Si</w:t>
      </w:r>
      <w:proofErr w:type="gramEnd"/>
    </w:p>
    <w:p w14:paraId="195B8D8A" w14:textId="27E29965" w:rsidR="0037176E" w:rsidRPr="00665895" w:rsidRDefault="0037176E" w:rsidP="00C26D96">
      <w:pPr>
        <w:ind w:left="6480"/>
        <w:rPr>
          <w:rFonts w:ascii="Times New Roman" w:hAnsi="Times New Roman" w:cs="Times New Roman"/>
          <w:sz w:val="24"/>
          <w:szCs w:val="24"/>
        </w:rPr>
      </w:pPr>
      <w:r>
        <w:rPr>
          <w:rFonts w:ascii="Times New Roman" w:hAnsi="Times New Roman" w:cs="Times New Roman"/>
          <w:sz w:val="24"/>
          <w:szCs w:val="24"/>
        </w:rPr>
        <w:t>Nip 196906091995122002</w:t>
      </w:r>
    </w:p>
    <w:sectPr w:rsidR="0037176E" w:rsidRPr="0066589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15:restartNumberingAfterBreak="0">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15:restartNumberingAfterBreak="0">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15:restartNumberingAfterBreak="0">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 w15:restartNumberingAfterBreak="0">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1"/>
  </w:num>
  <w:num w:numId="2">
    <w:abstractNumId w:val="6"/>
  </w:num>
  <w:num w:numId="3">
    <w:abstractNumId w:val="4"/>
  </w:num>
  <w:num w:numId="4">
    <w:abstractNumId w:val="2"/>
  </w:num>
  <w:num w:numId="5">
    <w:abstractNumId w:val="8"/>
  </w:num>
  <w:num w:numId="6">
    <w:abstractNumId w:val="5"/>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20"/>
  <w:characterSpacingControl w:val="doNotCompress"/>
  <w:compat>
    <w:compatSetting w:name="compatibilityMode" w:uri="http://schemas.microsoft.com/office/word" w:val="14"/>
  </w:compat>
  <w:rsids>
    <w:rsidRoot w:val="00DD3FE0"/>
    <w:rsid w:val="00027EC5"/>
    <w:rsid w:val="00031758"/>
    <w:rsid w:val="00061017"/>
    <w:rsid w:val="00196B8F"/>
    <w:rsid w:val="001C7654"/>
    <w:rsid w:val="001E431E"/>
    <w:rsid w:val="00282E60"/>
    <w:rsid w:val="00315070"/>
    <w:rsid w:val="0037176E"/>
    <w:rsid w:val="003C7E31"/>
    <w:rsid w:val="00442828"/>
    <w:rsid w:val="004C3D0E"/>
    <w:rsid w:val="004F520C"/>
    <w:rsid w:val="005425A2"/>
    <w:rsid w:val="00665895"/>
    <w:rsid w:val="00725D65"/>
    <w:rsid w:val="00777576"/>
    <w:rsid w:val="00853FBC"/>
    <w:rsid w:val="00915A1C"/>
    <w:rsid w:val="00A543C0"/>
    <w:rsid w:val="00B45A9E"/>
    <w:rsid w:val="00B56411"/>
    <w:rsid w:val="00B77240"/>
    <w:rsid w:val="00C26D96"/>
    <w:rsid w:val="00C433BA"/>
    <w:rsid w:val="00C566B0"/>
    <w:rsid w:val="00C9033D"/>
    <w:rsid w:val="00D00936"/>
    <w:rsid w:val="00D95872"/>
    <w:rsid w:val="00DB78BF"/>
    <w:rsid w:val="00DD3FE0"/>
    <w:rsid w:val="00DE0C6E"/>
    <w:rsid w:val="00E042E4"/>
    <w:rsid w:val="00E260DC"/>
    <w:rsid w:val="00E95B09"/>
    <w:rsid w:val="00EB2CE4"/>
    <w:rsid w:val="00EE1F82"/>
    <w:rsid w:val="00FD239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BE6DC"/>
  <w15:docId w15:val="{F6B7F8F8-5BB2-48CB-8E76-BCF99EA6A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49B0FA7-CB61-4F28-BC3B-D4602F5EA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12</Pages>
  <Words>2437</Words>
  <Characters>13892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HP</cp:lastModifiedBy>
  <cp:revision>31</cp:revision>
  <dcterms:created xsi:type="dcterms:W3CDTF">2021-10-07T01:40:00Z</dcterms:created>
  <dcterms:modified xsi:type="dcterms:W3CDTF">2021-11-03T15:12:00Z</dcterms:modified>
</cp:coreProperties>
</file>